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5E" w:rsidRDefault="00D61964">
      <w:pPr>
        <w:pStyle w:val="Standard"/>
        <w:spacing w:before="280" w:after="280" w:line="440" w:lineRule="exact"/>
        <w:jc w:val="center"/>
        <w:rPr>
          <w:rFonts w:ascii="Times New Roman" w:hAnsi="Times New Roman"/>
          <w:b/>
          <w:sz w:val="36"/>
          <w:szCs w:val="36"/>
        </w:rPr>
      </w:pPr>
      <w:bookmarkStart w:id="0" w:name="_GoBack"/>
      <w:bookmarkEnd w:id="0"/>
      <w:r>
        <w:rPr>
          <w:rFonts w:ascii="Times New Roman" w:hAnsi="Times New Roman"/>
          <w:b/>
          <w:noProof/>
          <w:sz w:val="36"/>
          <w:szCs w:val="36"/>
        </w:rPr>
        <w:drawing>
          <wp:anchor distT="0" distB="0" distL="114300" distR="114300" simplePos="0" relativeHeight="251657728" behindDoc="1" locked="0" layoutInCell="1" allowOverlap="1">
            <wp:simplePos x="0" y="0"/>
            <wp:positionH relativeFrom="column">
              <wp:posOffset>1477799</wp:posOffset>
            </wp:positionH>
            <wp:positionV relativeFrom="paragraph">
              <wp:posOffset>-325800</wp:posOffset>
            </wp:positionV>
            <wp:extent cx="734039" cy="833759"/>
            <wp:effectExtent l="0" t="0" r="8911" b="4441"/>
            <wp:wrapNone/>
            <wp:docPr id="1"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34039" cy="833759"/>
                    </a:xfrm>
                    <a:prstGeom prst="rect">
                      <a:avLst/>
                    </a:prstGeom>
                    <a:noFill/>
                    <a:ln>
                      <a:noFill/>
                      <a:prstDash/>
                    </a:ln>
                  </pic:spPr>
                </pic:pic>
              </a:graphicData>
            </a:graphic>
          </wp:anchor>
        </w:drawing>
      </w:r>
      <w:r>
        <w:rPr>
          <w:rFonts w:ascii="Times New Roman" w:hAnsi="Times New Roman"/>
          <w:b/>
          <w:sz w:val="36"/>
          <w:szCs w:val="36"/>
        </w:rPr>
        <w:t>原住民族委員會</w:t>
      </w:r>
    </w:p>
    <w:p w:rsidR="0041265E" w:rsidRDefault="00D61964">
      <w:pPr>
        <w:pStyle w:val="Standard"/>
        <w:tabs>
          <w:tab w:val="center" w:pos="4153"/>
        </w:tabs>
        <w:spacing w:before="180" w:after="180" w:line="500" w:lineRule="exact"/>
        <w:jc w:val="center"/>
        <w:rPr>
          <w:rFonts w:ascii="Times New Roman" w:hAnsi="Times New Roman" w:cs="Times New Roman"/>
          <w:b/>
          <w:color w:val="000000"/>
          <w:sz w:val="36"/>
          <w:szCs w:val="36"/>
        </w:rPr>
      </w:pPr>
      <w:r>
        <w:rPr>
          <w:rFonts w:ascii="Times New Roman" w:hAnsi="Times New Roman" w:cs="Times New Roman"/>
          <w:b/>
          <w:color w:val="000000"/>
          <w:sz w:val="36"/>
          <w:szCs w:val="36"/>
        </w:rPr>
        <w:t>109</w:t>
      </w:r>
      <w:r>
        <w:rPr>
          <w:rFonts w:ascii="Times New Roman" w:hAnsi="Times New Roman" w:cs="Times New Roman"/>
          <w:b/>
          <w:color w:val="000000"/>
          <w:sz w:val="36"/>
          <w:szCs w:val="36"/>
        </w:rPr>
        <w:t>學年度「原住民族傳統智慧創作保護人才培育」計畫</w:t>
      </w:r>
    </w:p>
    <w:p w:rsidR="0041265E" w:rsidRDefault="00D61964">
      <w:pPr>
        <w:pStyle w:val="3"/>
        <w:numPr>
          <w:ilvl w:val="0"/>
          <w:numId w:val="55"/>
        </w:numPr>
        <w:spacing w:before="180" w:after="180"/>
        <w:rPr>
          <w:rFonts w:ascii="Times New Roman" w:hAnsi="Times New Roman" w:cs="Times New Roman"/>
          <w:color w:val="000000"/>
        </w:rPr>
      </w:pPr>
      <w:r>
        <w:rPr>
          <w:rFonts w:ascii="Times New Roman" w:hAnsi="Times New Roman" w:cs="Times New Roman"/>
          <w:color w:val="000000"/>
        </w:rPr>
        <w:t>計畫緣起：</w:t>
      </w:r>
    </w:p>
    <w:p w:rsidR="0041265E" w:rsidRDefault="00D61964">
      <w:pPr>
        <w:pStyle w:val="Standard"/>
        <w:spacing w:line="500" w:lineRule="exact"/>
        <w:ind w:left="708" w:firstLine="563"/>
        <w:jc w:val="both"/>
        <w:rPr>
          <w:rFonts w:ascii="Times New Roman" w:hAnsi="Times New Roman" w:cs="Times New Roman"/>
          <w:color w:val="000000"/>
          <w:sz w:val="28"/>
          <w:szCs w:val="28"/>
        </w:rPr>
      </w:pPr>
      <w:r>
        <w:rPr>
          <w:rFonts w:ascii="Times New Roman" w:hAnsi="Times New Roman" w:cs="Times New Roman"/>
          <w:color w:val="000000"/>
          <w:sz w:val="28"/>
          <w:szCs w:val="28"/>
        </w:rPr>
        <w:t>原住民族文化權與智慧財產權制度之建立與實踐，為一龐大且需長期投入研究能量之專業課題，研究與實務人才之培育更非一蹴可幾。「原住民族傳統智慧創作保護條例」</w:t>
      </w:r>
      <w:r>
        <w:rPr>
          <w:rFonts w:ascii="Times New Roman" w:hAnsi="Times New Roman" w:cs="Times New Roman"/>
          <w:color w:val="000000"/>
          <w:sz w:val="28"/>
          <w:szCs w:val="28"/>
        </w:rPr>
        <w:t>(</w:t>
      </w:r>
      <w:r>
        <w:rPr>
          <w:rFonts w:ascii="Times New Roman" w:hAnsi="Times New Roman" w:cs="Times New Roman"/>
          <w:color w:val="000000"/>
          <w:sz w:val="28"/>
          <w:szCs w:val="28"/>
        </w:rPr>
        <w:t>下稱傳智條例</w:t>
      </w:r>
      <w:r>
        <w:rPr>
          <w:rFonts w:ascii="Times New Roman" w:hAnsi="Times New Roman" w:cs="Times New Roman"/>
          <w:color w:val="000000"/>
          <w:sz w:val="28"/>
          <w:szCs w:val="28"/>
        </w:rPr>
        <w:t>)</w:t>
      </w:r>
      <w:r>
        <w:rPr>
          <w:rFonts w:ascii="Times New Roman" w:hAnsi="Times New Roman" w:cs="Times New Roman"/>
          <w:color w:val="000000"/>
          <w:sz w:val="28"/>
          <w:szCs w:val="28"/>
        </w:rPr>
        <w:t>之落實，除了行政機關需要長期於部落紮根，進行政策與規範宣導外，儘速透過既有之教育體制，逐步培育專業性人才，也是整體政策建構中不可或缺之重要環節。目前於全國各大專院校中，就極為欠缺以傳智條例為重心之教學課程。</w:t>
      </w:r>
    </w:p>
    <w:p w:rsidR="0041265E" w:rsidRDefault="00D61964">
      <w:pPr>
        <w:pStyle w:val="Standard"/>
        <w:spacing w:before="180" w:after="180" w:line="500" w:lineRule="exact"/>
        <w:ind w:left="708" w:firstLine="566"/>
        <w:jc w:val="both"/>
        <w:rPr>
          <w:rFonts w:ascii="Times New Roman" w:hAnsi="Times New Roman" w:cs="Times New Roman"/>
          <w:color w:val="000000"/>
          <w:sz w:val="28"/>
          <w:szCs w:val="28"/>
        </w:rPr>
      </w:pPr>
      <w:r>
        <w:rPr>
          <w:rFonts w:ascii="Times New Roman" w:hAnsi="Times New Roman" w:cs="Times New Roman"/>
          <w:color w:val="000000"/>
          <w:sz w:val="28"/>
          <w:szCs w:val="28"/>
        </w:rPr>
        <w:t>原住民族委員會（以下簡稱本會）為促進傳智條例之人才培育，提升國內公私立大專院校師生對於傳智條例之理論與實務之認知，使其於研究與學習及未來就</w:t>
      </w:r>
      <w:r>
        <w:rPr>
          <w:rFonts w:ascii="Times New Roman" w:hAnsi="Times New Roman" w:cs="Times New Roman"/>
          <w:color w:val="000000"/>
          <w:sz w:val="28"/>
          <w:szCs w:val="28"/>
        </w:rPr>
        <w:t>業過程中，能持續支持與協助原住民族文化自治政策之落實，爰公告徵求大專院校推動原住民族傳統智慧創作保護人才培育計畫，藉由系列講座、密集課程與學分課程之辦理，於大專院校中導入傳智條例之教學與宣導。</w:t>
      </w:r>
    </w:p>
    <w:p w:rsidR="0041265E" w:rsidRDefault="00D61964">
      <w:pPr>
        <w:pStyle w:val="3"/>
        <w:numPr>
          <w:ilvl w:val="0"/>
          <w:numId w:val="7"/>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計畫依據：</w:t>
      </w:r>
    </w:p>
    <w:p w:rsidR="0041265E" w:rsidRDefault="00D61964">
      <w:pPr>
        <w:pStyle w:val="4"/>
        <w:numPr>
          <w:ilvl w:val="0"/>
          <w:numId w:val="56"/>
        </w:numPr>
        <w:spacing w:before="180" w:after="180" w:line="500" w:lineRule="exact"/>
        <w:ind w:left="1080" w:hanging="796"/>
        <w:jc w:val="both"/>
        <w:rPr>
          <w:rFonts w:ascii="Times New Roman" w:hAnsi="Times New Roman" w:cs="Times New Roman"/>
          <w:color w:val="000000"/>
        </w:rPr>
      </w:pPr>
      <w:r>
        <w:rPr>
          <w:rFonts w:ascii="Times New Roman" w:hAnsi="Times New Roman" w:cs="Times New Roman"/>
          <w:color w:val="000000"/>
        </w:rPr>
        <w:t>原住民族基本法第</w:t>
      </w:r>
      <w:r>
        <w:rPr>
          <w:rFonts w:ascii="Times New Roman" w:hAnsi="Times New Roman" w:cs="Times New Roman"/>
          <w:color w:val="000000"/>
        </w:rPr>
        <w:t>13</w:t>
      </w:r>
      <w:r>
        <w:rPr>
          <w:rFonts w:ascii="Times New Roman" w:hAnsi="Times New Roman" w:cs="Times New Roman"/>
          <w:color w:val="000000"/>
        </w:rPr>
        <w:t>條。</w:t>
      </w:r>
    </w:p>
    <w:p w:rsidR="0041265E" w:rsidRDefault="00D61964">
      <w:pPr>
        <w:pStyle w:val="4"/>
        <w:numPr>
          <w:ilvl w:val="0"/>
          <w:numId w:val="8"/>
        </w:numPr>
        <w:spacing w:before="180" w:after="180" w:line="500" w:lineRule="exact"/>
        <w:ind w:left="1080" w:hanging="796"/>
        <w:jc w:val="both"/>
        <w:rPr>
          <w:rFonts w:ascii="Times New Roman" w:hAnsi="Times New Roman" w:cs="Times New Roman"/>
          <w:color w:val="000000"/>
        </w:rPr>
      </w:pPr>
      <w:r>
        <w:rPr>
          <w:rFonts w:ascii="Times New Roman" w:hAnsi="Times New Roman" w:cs="Times New Roman"/>
          <w:color w:val="000000"/>
        </w:rPr>
        <w:t>原住民族傳統智慧創作保護條例。</w:t>
      </w:r>
    </w:p>
    <w:p w:rsidR="0041265E" w:rsidRDefault="00D61964">
      <w:pPr>
        <w:pStyle w:val="3"/>
        <w:numPr>
          <w:ilvl w:val="0"/>
          <w:numId w:val="57"/>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辦理單位：</w:t>
      </w:r>
    </w:p>
    <w:p w:rsidR="0041265E" w:rsidRDefault="00D61964">
      <w:pPr>
        <w:pStyle w:val="4"/>
        <w:numPr>
          <w:ilvl w:val="0"/>
          <w:numId w:val="58"/>
        </w:numPr>
        <w:spacing w:before="180" w:after="180" w:line="500" w:lineRule="exact"/>
        <w:ind w:left="1080" w:hanging="796"/>
        <w:jc w:val="both"/>
        <w:rPr>
          <w:rFonts w:ascii="Times New Roman" w:hAnsi="Times New Roman" w:cs="Times New Roman"/>
          <w:color w:val="000000"/>
        </w:rPr>
      </w:pPr>
      <w:r>
        <w:rPr>
          <w:rFonts w:ascii="Times New Roman" w:hAnsi="Times New Roman" w:cs="Times New Roman"/>
          <w:color w:val="000000"/>
        </w:rPr>
        <w:t>主辦單位：原住民族委員會</w:t>
      </w:r>
    </w:p>
    <w:p w:rsidR="0041265E" w:rsidRDefault="00D61964">
      <w:pPr>
        <w:pStyle w:val="4"/>
        <w:numPr>
          <w:ilvl w:val="0"/>
          <w:numId w:val="13"/>
        </w:numPr>
        <w:spacing w:before="180" w:after="180" w:line="500" w:lineRule="exact"/>
        <w:ind w:left="1080" w:hanging="796"/>
        <w:jc w:val="both"/>
        <w:rPr>
          <w:rFonts w:ascii="Times New Roman" w:hAnsi="Times New Roman" w:cs="Times New Roman"/>
          <w:color w:val="000000"/>
        </w:rPr>
      </w:pPr>
      <w:r>
        <w:rPr>
          <w:rFonts w:ascii="Times New Roman" w:hAnsi="Times New Roman" w:cs="Times New Roman"/>
          <w:color w:val="000000"/>
        </w:rPr>
        <w:t>執行單位：全國各公私立大專院校。</w:t>
      </w:r>
    </w:p>
    <w:p w:rsidR="0041265E" w:rsidRDefault="00D61964">
      <w:pPr>
        <w:pStyle w:val="3"/>
        <w:numPr>
          <w:ilvl w:val="0"/>
          <w:numId w:val="59"/>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計畫期程：</w:t>
      </w:r>
    </w:p>
    <w:p w:rsidR="0041265E" w:rsidRDefault="00D61964">
      <w:pPr>
        <w:pStyle w:val="4"/>
        <w:spacing w:before="180" w:after="180" w:line="500" w:lineRule="exact"/>
        <w:ind w:left="480" w:hanging="480"/>
        <w:jc w:val="both"/>
        <w:rPr>
          <w:rFonts w:ascii="Times New Roman" w:hAnsi="Times New Roman" w:cs="Times New Roman"/>
          <w:color w:val="000000"/>
        </w:rPr>
      </w:pPr>
      <w:r>
        <w:rPr>
          <w:rFonts w:ascii="Times New Roman" w:hAnsi="Times New Roman" w:cs="Times New Roman"/>
          <w:color w:val="000000"/>
        </w:rPr>
        <w:t xml:space="preserve">    109</w:t>
      </w:r>
      <w:r>
        <w:rPr>
          <w:rFonts w:ascii="Times New Roman" w:hAnsi="Times New Roman" w:cs="Times New Roman"/>
          <w:color w:val="000000"/>
        </w:rPr>
        <w:t>年</w:t>
      </w:r>
      <w:r>
        <w:rPr>
          <w:rFonts w:ascii="Times New Roman" w:hAnsi="Times New Roman" w:cs="Times New Roman"/>
          <w:color w:val="000000"/>
        </w:rPr>
        <w:t>9</w:t>
      </w:r>
      <w:r>
        <w:rPr>
          <w:rFonts w:ascii="Times New Roman" w:hAnsi="Times New Roman" w:cs="Times New Roman"/>
          <w:color w:val="000000"/>
        </w:rPr>
        <w:t>月</w:t>
      </w:r>
      <w:r>
        <w:rPr>
          <w:rFonts w:ascii="Times New Roman" w:hAnsi="Times New Roman" w:cs="Times New Roman"/>
          <w:color w:val="000000"/>
        </w:rPr>
        <w:t>1</w:t>
      </w:r>
      <w:r>
        <w:rPr>
          <w:rFonts w:ascii="Times New Roman" w:hAnsi="Times New Roman" w:cs="Times New Roman"/>
          <w:color w:val="000000"/>
        </w:rPr>
        <w:t>日至</w:t>
      </w:r>
      <w:r>
        <w:rPr>
          <w:rFonts w:ascii="Times New Roman" w:hAnsi="Times New Roman" w:cs="Times New Roman"/>
          <w:color w:val="000000"/>
        </w:rPr>
        <w:t>110</w:t>
      </w:r>
      <w:r>
        <w:rPr>
          <w:rFonts w:ascii="Times New Roman" w:hAnsi="Times New Roman" w:cs="Times New Roman"/>
          <w:color w:val="000000"/>
        </w:rPr>
        <w:t>年</w:t>
      </w:r>
      <w:r>
        <w:rPr>
          <w:rFonts w:ascii="Times New Roman" w:hAnsi="Times New Roman" w:cs="Times New Roman"/>
          <w:color w:val="000000"/>
        </w:rPr>
        <w:t>6</w:t>
      </w:r>
      <w:r>
        <w:rPr>
          <w:rFonts w:ascii="Times New Roman" w:hAnsi="Times New Roman" w:cs="Times New Roman"/>
          <w:color w:val="000000"/>
        </w:rPr>
        <w:t>月</w:t>
      </w:r>
      <w:r>
        <w:rPr>
          <w:rFonts w:ascii="Times New Roman" w:hAnsi="Times New Roman" w:cs="Times New Roman"/>
          <w:color w:val="000000"/>
        </w:rPr>
        <w:t>30</w:t>
      </w:r>
      <w:r>
        <w:rPr>
          <w:rFonts w:ascii="Times New Roman" w:hAnsi="Times New Roman" w:cs="Times New Roman"/>
          <w:color w:val="000000"/>
        </w:rPr>
        <w:t>日止。</w:t>
      </w:r>
    </w:p>
    <w:p w:rsidR="0041265E" w:rsidRDefault="00D61964">
      <w:pPr>
        <w:pStyle w:val="3"/>
        <w:numPr>
          <w:ilvl w:val="0"/>
          <w:numId w:val="7"/>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lastRenderedPageBreak/>
        <w:t>實施步驟與方法：</w:t>
      </w:r>
    </w:p>
    <w:p w:rsidR="0041265E" w:rsidRDefault="00D61964">
      <w:pPr>
        <w:pStyle w:val="4"/>
        <w:numPr>
          <w:ilvl w:val="0"/>
          <w:numId w:val="60"/>
        </w:numPr>
        <w:spacing w:before="180" w:after="180" w:line="500" w:lineRule="exact"/>
        <w:ind w:left="1080" w:hanging="513"/>
        <w:jc w:val="both"/>
        <w:rPr>
          <w:rFonts w:ascii="Times New Roman" w:hAnsi="Times New Roman" w:cs="Times New Roman"/>
          <w:color w:val="000000"/>
        </w:rPr>
      </w:pPr>
      <w:r>
        <w:rPr>
          <w:rFonts w:ascii="Times New Roman" w:hAnsi="Times New Roman" w:cs="Times New Roman"/>
          <w:color w:val="000000"/>
        </w:rPr>
        <w:t>申請期間：即日起至</w:t>
      </w:r>
      <w:r>
        <w:rPr>
          <w:rFonts w:ascii="Times New Roman" w:hAnsi="Times New Roman" w:cs="Times New Roman"/>
          <w:color w:val="000000"/>
        </w:rPr>
        <w:t>109</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30</w:t>
      </w:r>
      <w:r>
        <w:rPr>
          <w:rFonts w:ascii="Times New Roman" w:hAnsi="Times New Roman" w:cs="Times New Roman"/>
          <w:color w:val="000000"/>
        </w:rPr>
        <w:t>日</w:t>
      </w:r>
      <w:r>
        <w:rPr>
          <w:rFonts w:ascii="Times New Roman" w:hAnsi="Times New Roman" w:cs="Times New Roman"/>
          <w:color w:val="000000"/>
        </w:rPr>
        <w:t>(</w:t>
      </w:r>
      <w:r>
        <w:rPr>
          <w:rFonts w:ascii="Times New Roman" w:hAnsi="Times New Roman" w:cs="Times New Roman"/>
          <w:color w:val="000000"/>
        </w:rPr>
        <w:t>星期四</w:t>
      </w:r>
      <w:r>
        <w:rPr>
          <w:rFonts w:ascii="Times New Roman" w:hAnsi="Times New Roman" w:cs="Times New Roman"/>
          <w:color w:val="000000"/>
        </w:rPr>
        <w:t>)</w:t>
      </w:r>
      <w:r>
        <w:rPr>
          <w:rFonts w:ascii="Times New Roman" w:hAnsi="Times New Roman" w:cs="Times New Roman"/>
          <w:color w:val="000000"/>
        </w:rPr>
        <w:t>止。</w:t>
      </w:r>
    </w:p>
    <w:p w:rsidR="0041265E" w:rsidRDefault="00D61964">
      <w:pPr>
        <w:pStyle w:val="4"/>
        <w:numPr>
          <w:ilvl w:val="0"/>
          <w:numId w:val="14"/>
        </w:numPr>
        <w:spacing w:before="180" w:after="180" w:line="500" w:lineRule="exact"/>
        <w:ind w:left="1080" w:hanging="513"/>
        <w:jc w:val="both"/>
        <w:rPr>
          <w:rFonts w:ascii="Times New Roman" w:hAnsi="Times New Roman" w:cs="Times New Roman"/>
          <w:color w:val="000000"/>
        </w:rPr>
      </w:pPr>
      <w:r>
        <w:rPr>
          <w:rFonts w:ascii="Times New Roman" w:hAnsi="Times New Roman" w:cs="Times New Roman"/>
          <w:color w:val="000000"/>
        </w:rPr>
        <w:t>申請程序：</w:t>
      </w:r>
    </w:p>
    <w:p w:rsidR="0041265E" w:rsidRDefault="00D61964">
      <w:pPr>
        <w:pStyle w:val="4"/>
        <w:numPr>
          <w:ilvl w:val="0"/>
          <w:numId w:val="61"/>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請申請單位至本會網站（</w:t>
      </w:r>
      <w:r>
        <w:rPr>
          <w:rFonts w:ascii="Times New Roman" w:hAnsi="Times New Roman" w:cs="Times New Roman"/>
          <w:color w:val="000000"/>
        </w:rPr>
        <w:t xml:space="preserve"> </w:t>
      </w:r>
      <w:r>
        <w:rPr>
          <w:rFonts w:ascii="Times New Roman" w:hAnsi="Times New Roman" w:cs="Times New Roman"/>
          <w:color w:val="000000"/>
        </w:rPr>
        <w:t>http://www.apc.gov.tw/</w:t>
      </w:r>
      <w:r>
        <w:rPr>
          <w:rFonts w:ascii="Times New Roman" w:hAnsi="Times New Roman" w:cs="Times New Roman"/>
          <w:color w:val="000000"/>
        </w:rPr>
        <w:t>）下載計畫書格式並於本會規定之申請期間郵寄或親送至會，資料應完備，計畫撰寫格式請見附表。所送文件資料不全，經通知補正者，應於通知後</w:t>
      </w:r>
      <w:r>
        <w:rPr>
          <w:rFonts w:ascii="Times New Roman" w:hAnsi="Times New Roman" w:cs="Times New Roman"/>
          <w:color w:val="000000"/>
        </w:rPr>
        <w:t>7</w:t>
      </w:r>
      <w:r>
        <w:rPr>
          <w:rFonts w:ascii="Times New Roman" w:hAnsi="Times New Roman" w:cs="Times New Roman"/>
          <w:color w:val="000000"/>
        </w:rPr>
        <w:t>日內完成補正，以郵戳為憑，逾期不予受理。</w:t>
      </w:r>
    </w:p>
    <w:p w:rsidR="0041265E" w:rsidRDefault="00D61964">
      <w:pPr>
        <w:pStyle w:val="4"/>
        <w:numPr>
          <w:ilvl w:val="0"/>
          <w:numId w:val="15"/>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申請單位應備文檢送計畫書紙本</w:t>
      </w:r>
      <w:r>
        <w:rPr>
          <w:rFonts w:ascii="Times New Roman" w:hAnsi="Times New Roman" w:cs="Times New Roman"/>
          <w:color w:val="000000"/>
        </w:rPr>
        <w:t>1</w:t>
      </w:r>
      <w:r>
        <w:rPr>
          <w:rFonts w:ascii="Times New Roman" w:hAnsi="Times New Roman" w:cs="Times New Roman"/>
          <w:color w:val="000000"/>
        </w:rPr>
        <w:t>份</w:t>
      </w:r>
      <w:r>
        <w:rPr>
          <w:rFonts w:ascii="Times New Roman" w:hAnsi="Times New Roman" w:cs="Times New Roman"/>
          <w:color w:val="000000"/>
        </w:rPr>
        <w:t>(</w:t>
      </w:r>
      <w:r>
        <w:rPr>
          <w:rFonts w:ascii="Times New Roman" w:hAnsi="Times New Roman" w:cs="Times New Roman"/>
          <w:color w:val="000000"/>
        </w:rPr>
        <w:t>併附電子檔</w:t>
      </w:r>
      <w:r>
        <w:rPr>
          <w:rFonts w:ascii="Times New Roman" w:hAnsi="Times New Roman" w:cs="Times New Roman"/>
          <w:color w:val="000000"/>
        </w:rPr>
        <w:t>)</w:t>
      </w:r>
      <w:r>
        <w:rPr>
          <w:rFonts w:ascii="Times New Roman" w:hAnsi="Times New Roman" w:cs="Times New Roman"/>
          <w:color w:val="000000"/>
        </w:rPr>
        <w:t>，採郵寄方式並依郵戳為憑，逾期概不受理。收件地址：</w:t>
      </w:r>
      <w:r>
        <w:rPr>
          <w:rFonts w:ascii="Times New Roman" w:hAnsi="Times New Roman" w:cs="Times New Roman"/>
          <w:color w:val="000000"/>
        </w:rPr>
        <w:t>239</w:t>
      </w:r>
      <w:r>
        <w:rPr>
          <w:rFonts w:ascii="Times New Roman" w:hAnsi="Times New Roman" w:cs="Times New Roman"/>
          <w:color w:val="000000"/>
        </w:rPr>
        <w:t>新北市新莊區中平路</w:t>
      </w:r>
      <w:r>
        <w:rPr>
          <w:rFonts w:ascii="Times New Roman" w:hAnsi="Times New Roman" w:cs="Times New Roman"/>
          <w:color w:val="000000"/>
        </w:rPr>
        <w:t>439</w:t>
      </w:r>
      <w:r>
        <w:rPr>
          <w:rFonts w:ascii="Times New Roman" w:hAnsi="Times New Roman" w:cs="Times New Roman"/>
          <w:color w:val="000000"/>
        </w:rPr>
        <w:t>號北棟</w:t>
      </w:r>
      <w:r>
        <w:rPr>
          <w:rFonts w:ascii="Times New Roman" w:hAnsi="Times New Roman" w:cs="Times New Roman"/>
          <w:color w:val="000000"/>
        </w:rPr>
        <w:t>15</w:t>
      </w:r>
      <w:r>
        <w:rPr>
          <w:rFonts w:ascii="Times New Roman" w:hAnsi="Times New Roman" w:cs="Times New Roman"/>
          <w:color w:val="000000"/>
        </w:rPr>
        <w:t>樓，原住民族委員會收。</w:t>
      </w:r>
    </w:p>
    <w:p w:rsidR="0041265E" w:rsidRDefault="00D61964">
      <w:pPr>
        <w:pStyle w:val="4"/>
        <w:numPr>
          <w:ilvl w:val="0"/>
          <w:numId w:val="15"/>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聯絡方式：</w:t>
      </w:r>
    </w:p>
    <w:p w:rsidR="0041265E" w:rsidRDefault="00D61964">
      <w:pPr>
        <w:pStyle w:val="4"/>
        <w:spacing w:before="180" w:after="180" w:line="500" w:lineRule="exact"/>
        <w:ind w:left="1560"/>
        <w:jc w:val="both"/>
      </w:pPr>
      <w:r>
        <w:rPr>
          <w:rFonts w:ascii="Times New Roman" w:hAnsi="Times New Roman" w:cs="Times New Roman"/>
          <w:color w:val="000000"/>
        </w:rPr>
        <w:t xml:space="preserve">02-8995-3252  </w:t>
      </w:r>
      <w:r>
        <w:rPr>
          <w:rFonts w:ascii="Times New Roman" w:hAnsi="Times New Roman" w:cs="Times New Roman"/>
          <w:color w:val="000000"/>
        </w:rPr>
        <w:t>施先生，</w:t>
      </w:r>
      <w:hyperlink r:id="rId9" w:history="1">
        <w:r>
          <w:t>afih@apc.gov.tw</w:t>
        </w:r>
      </w:hyperlink>
    </w:p>
    <w:p w:rsidR="0041265E" w:rsidRDefault="00D61964">
      <w:pPr>
        <w:pStyle w:val="4"/>
        <w:numPr>
          <w:ilvl w:val="0"/>
          <w:numId w:val="62"/>
        </w:numPr>
        <w:spacing w:before="180" w:after="180" w:line="500" w:lineRule="exact"/>
        <w:ind w:left="1080" w:hanging="513"/>
        <w:jc w:val="both"/>
        <w:rPr>
          <w:rFonts w:ascii="Times New Roman" w:hAnsi="Times New Roman" w:cs="Times New Roman"/>
          <w:color w:val="000000"/>
        </w:rPr>
      </w:pPr>
      <w:r>
        <w:rPr>
          <w:rFonts w:ascii="Times New Roman" w:hAnsi="Times New Roman" w:cs="Times New Roman"/>
          <w:color w:val="000000"/>
        </w:rPr>
        <w:t>補助項目：</w:t>
      </w:r>
    </w:p>
    <w:p w:rsidR="0041265E" w:rsidRDefault="00D61964">
      <w:pPr>
        <w:pStyle w:val="4"/>
        <w:numPr>
          <w:ilvl w:val="0"/>
          <w:numId w:val="63"/>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系列講座：</w:t>
      </w:r>
    </w:p>
    <w:p w:rsidR="0041265E" w:rsidRDefault="00D61964">
      <w:pPr>
        <w:pStyle w:val="4"/>
        <w:numPr>
          <w:ilvl w:val="0"/>
          <w:numId w:val="64"/>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系列講座每學期應含公開演講</w:t>
      </w:r>
      <w:r>
        <w:rPr>
          <w:rFonts w:ascii="Times New Roman" w:hAnsi="Times New Roman" w:cs="Times New Roman"/>
          <w:color w:val="000000"/>
        </w:rPr>
        <w:t>3</w:t>
      </w:r>
      <w:r>
        <w:rPr>
          <w:rFonts w:ascii="Times New Roman" w:hAnsi="Times New Roman" w:cs="Times New Roman"/>
          <w:color w:val="000000"/>
        </w:rPr>
        <w:t>場以上，或公開演講</w:t>
      </w:r>
      <w:r>
        <w:rPr>
          <w:rFonts w:ascii="Times New Roman" w:hAnsi="Times New Roman" w:cs="Times New Roman"/>
          <w:color w:val="000000"/>
        </w:rPr>
        <w:t>2</w:t>
      </w:r>
      <w:r>
        <w:rPr>
          <w:rFonts w:ascii="Times New Roman" w:hAnsi="Times New Roman" w:cs="Times New Roman"/>
          <w:color w:val="000000"/>
        </w:rPr>
        <w:t>場以上及討論會（或論壇、工作坊、公民咖啡館及模擬提案原住民族傳統智慧創作保護專用權申請之標的等活動形式）</w:t>
      </w:r>
      <w:r>
        <w:rPr>
          <w:rFonts w:ascii="Times New Roman" w:hAnsi="Times New Roman" w:cs="Times New Roman"/>
          <w:color w:val="000000"/>
        </w:rPr>
        <w:t>1</w:t>
      </w:r>
      <w:r>
        <w:rPr>
          <w:rFonts w:ascii="Times New Roman" w:hAnsi="Times New Roman" w:cs="Times New Roman"/>
          <w:color w:val="000000"/>
        </w:rPr>
        <w:t>場以上。</w:t>
      </w:r>
    </w:p>
    <w:p w:rsidR="0041265E" w:rsidRDefault="00D61964">
      <w:pPr>
        <w:pStyle w:val="4"/>
        <w:numPr>
          <w:ilvl w:val="0"/>
          <w:numId w:val="43"/>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公開演講得公開受理各校師生報名。</w:t>
      </w:r>
    </w:p>
    <w:p w:rsidR="0041265E" w:rsidRDefault="00D61964">
      <w:pPr>
        <w:pStyle w:val="4"/>
        <w:numPr>
          <w:ilvl w:val="0"/>
          <w:numId w:val="65"/>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密集課程：</w:t>
      </w:r>
    </w:p>
    <w:p w:rsidR="0041265E" w:rsidRDefault="00D61964">
      <w:pPr>
        <w:pStyle w:val="4"/>
        <w:numPr>
          <w:ilvl w:val="0"/>
          <w:numId w:val="66"/>
        </w:numPr>
        <w:spacing w:before="180" w:after="180" w:line="500" w:lineRule="exact"/>
        <w:ind w:left="1701" w:hanging="567"/>
        <w:jc w:val="both"/>
        <w:rPr>
          <w:rFonts w:ascii="Times New Roman" w:hAnsi="Times New Roman" w:cs="Times New Roman"/>
          <w:color w:val="000000"/>
        </w:rPr>
      </w:pPr>
      <w:r>
        <w:rPr>
          <w:rFonts w:ascii="Times New Roman" w:hAnsi="Times New Roman" w:cs="Times New Roman"/>
          <w:color w:val="000000"/>
        </w:rPr>
        <w:t>密集課程每學期辦理為期</w:t>
      </w:r>
      <w:r>
        <w:rPr>
          <w:rFonts w:ascii="Times New Roman" w:hAnsi="Times New Roman" w:cs="Times New Roman"/>
          <w:color w:val="000000"/>
        </w:rPr>
        <w:t>1</w:t>
      </w:r>
      <w:r>
        <w:rPr>
          <w:rFonts w:ascii="Times New Roman" w:hAnsi="Times New Roman" w:cs="Times New Roman"/>
          <w:color w:val="000000"/>
        </w:rPr>
        <w:t>週以上，</w:t>
      </w:r>
      <w:r>
        <w:rPr>
          <w:rFonts w:ascii="Times New Roman" w:hAnsi="Times New Roman" w:cs="Times New Roman"/>
          <w:color w:val="000000"/>
        </w:rPr>
        <w:t>2</w:t>
      </w:r>
      <w:r>
        <w:rPr>
          <w:rFonts w:ascii="Times New Roman" w:hAnsi="Times New Roman" w:cs="Times New Roman"/>
          <w:color w:val="000000"/>
        </w:rPr>
        <w:t>個月以內。可以營隊、工作坊、課程等形式辦理（不在此限），至少應規劃</w:t>
      </w:r>
      <w:r>
        <w:rPr>
          <w:rFonts w:ascii="Times New Roman" w:hAnsi="Times New Roman" w:cs="Times New Roman"/>
          <w:color w:val="000000"/>
        </w:rPr>
        <w:t xml:space="preserve"> 25 </w:t>
      </w:r>
      <w:r>
        <w:rPr>
          <w:rFonts w:ascii="Times New Roman" w:hAnsi="Times New Roman" w:cs="Times New Roman"/>
          <w:color w:val="000000"/>
        </w:rPr>
        <w:t>小時（含）以上之課程，且至少應辦理</w:t>
      </w:r>
      <w:r>
        <w:rPr>
          <w:rFonts w:ascii="Times New Roman" w:hAnsi="Times New Roman" w:cs="Times New Roman"/>
          <w:color w:val="000000"/>
        </w:rPr>
        <w:t>1</w:t>
      </w:r>
      <w:r>
        <w:rPr>
          <w:rFonts w:ascii="Times New Roman" w:hAnsi="Times New Roman" w:cs="Times New Roman"/>
          <w:color w:val="000000"/>
        </w:rPr>
        <w:t>場次部落參訪，以實地瞭解原住民族傳統智慧創作。</w:t>
      </w:r>
    </w:p>
    <w:p w:rsidR="0041265E" w:rsidRDefault="00D61964">
      <w:pPr>
        <w:pStyle w:val="4"/>
        <w:numPr>
          <w:ilvl w:val="0"/>
          <w:numId w:val="34"/>
        </w:numPr>
        <w:spacing w:before="180" w:after="180" w:line="500" w:lineRule="exact"/>
        <w:ind w:left="1701" w:hanging="567"/>
        <w:jc w:val="both"/>
        <w:rPr>
          <w:rFonts w:ascii="Times New Roman" w:hAnsi="Times New Roman" w:cs="Times New Roman"/>
          <w:color w:val="000000"/>
        </w:rPr>
      </w:pPr>
      <w:r>
        <w:rPr>
          <w:rFonts w:ascii="Times New Roman" w:hAnsi="Times New Roman" w:cs="Times New Roman"/>
          <w:color w:val="000000"/>
        </w:rPr>
        <w:t>密集課程除供申請單位師生參與外，亦得對外開放適當比例名額。</w:t>
      </w:r>
    </w:p>
    <w:p w:rsidR="0041265E" w:rsidRDefault="00D61964">
      <w:pPr>
        <w:pStyle w:val="4"/>
        <w:numPr>
          <w:ilvl w:val="0"/>
          <w:numId w:val="67"/>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lastRenderedPageBreak/>
        <w:t>學分課程：</w:t>
      </w:r>
    </w:p>
    <w:p w:rsidR="0041265E" w:rsidRDefault="00D61964">
      <w:pPr>
        <w:pStyle w:val="4"/>
        <w:spacing w:before="180" w:after="180" w:line="500" w:lineRule="exact"/>
        <w:ind w:left="1560"/>
        <w:jc w:val="both"/>
        <w:rPr>
          <w:rFonts w:ascii="Times New Roman" w:hAnsi="Times New Roman" w:cs="Times New Roman"/>
          <w:color w:val="000000"/>
        </w:rPr>
      </w:pPr>
      <w:r>
        <w:rPr>
          <w:rFonts w:ascii="Times New Roman" w:hAnsi="Times New Roman" w:cs="Times New Roman"/>
          <w:color w:val="000000"/>
        </w:rPr>
        <w:t>學分課程應含每學期開設一門（含）以上課程，每門課程至少</w:t>
      </w:r>
      <w:r>
        <w:rPr>
          <w:rFonts w:ascii="Times New Roman" w:hAnsi="Times New Roman" w:cs="Times New Roman"/>
          <w:color w:val="000000"/>
        </w:rPr>
        <w:t xml:space="preserve"> 2 </w:t>
      </w:r>
      <w:r>
        <w:rPr>
          <w:rFonts w:ascii="Times New Roman" w:hAnsi="Times New Roman" w:cs="Times New Roman"/>
          <w:color w:val="000000"/>
        </w:rPr>
        <w:t>學分。授課週數依該校年度行事曆規劃。課程規劃建議參考下列內容：</w:t>
      </w:r>
    </w:p>
    <w:p w:rsidR="0041265E" w:rsidRDefault="00D61964">
      <w:pPr>
        <w:pStyle w:val="4"/>
        <w:numPr>
          <w:ilvl w:val="0"/>
          <w:numId w:val="68"/>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原住民族傳統智慧創作保護條例解析。</w:t>
      </w:r>
    </w:p>
    <w:p w:rsidR="0041265E" w:rsidRDefault="00D61964">
      <w:pPr>
        <w:pStyle w:val="4"/>
        <w:numPr>
          <w:ilvl w:val="0"/>
          <w:numId w:val="45"/>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原住民族傳統智慧創作保護實施辦法及其相關辦法、作業要點解析。</w:t>
      </w:r>
    </w:p>
    <w:p w:rsidR="0041265E" w:rsidRDefault="00D61964">
      <w:pPr>
        <w:pStyle w:val="a6"/>
        <w:numPr>
          <w:ilvl w:val="0"/>
          <w:numId w:val="45"/>
        </w:numPr>
        <w:rPr>
          <w:rFonts w:ascii="標楷體" w:hAnsi="標楷體" w:cs="Times New Roman"/>
          <w:color w:val="000000"/>
          <w:sz w:val="28"/>
          <w:szCs w:val="28"/>
        </w:rPr>
      </w:pPr>
      <w:r>
        <w:rPr>
          <w:rFonts w:ascii="標楷體" w:hAnsi="標楷體" w:cs="Times New Roman"/>
          <w:color w:val="000000"/>
          <w:sz w:val="28"/>
          <w:szCs w:val="28"/>
        </w:rPr>
        <w:t>原住民族傳統智慧創作申請實務解析。</w:t>
      </w:r>
    </w:p>
    <w:p w:rsidR="0041265E" w:rsidRDefault="00D61964">
      <w:pPr>
        <w:pStyle w:val="a6"/>
        <w:numPr>
          <w:ilvl w:val="0"/>
          <w:numId w:val="45"/>
        </w:numPr>
        <w:rPr>
          <w:rFonts w:ascii="標楷體" w:hAnsi="標楷體" w:cs="Times New Roman"/>
          <w:color w:val="000000"/>
          <w:sz w:val="28"/>
          <w:szCs w:val="28"/>
        </w:rPr>
      </w:pPr>
      <w:r>
        <w:rPr>
          <w:rFonts w:ascii="標楷體" w:hAnsi="標楷體" w:cs="Times New Roman"/>
          <w:color w:val="000000"/>
          <w:sz w:val="28"/>
          <w:szCs w:val="28"/>
        </w:rPr>
        <w:t>原住民族傳統智慧創作專用權授權實務解析。</w:t>
      </w:r>
    </w:p>
    <w:p w:rsidR="0041265E" w:rsidRDefault="00D61964">
      <w:pPr>
        <w:pStyle w:val="4"/>
        <w:numPr>
          <w:ilvl w:val="0"/>
          <w:numId w:val="45"/>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涉及原住民族文化權之文化資產保存法、商標法、專利法等法規內容之分析。</w:t>
      </w:r>
    </w:p>
    <w:p w:rsidR="0041265E" w:rsidRDefault="00D61964">
      <w:pPr>
        <w:pStyle w:val="4"/>
        <w:numPr>
          <w:ilvl w:val="0"/>
          <w:numId w:val="45"/>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原住民族人權、文化權。</w:t>
      </w:r>
    </w:p>
    <w:p w:rsidR="0041265E" w:rsidRDefault="00D61964">
      <w:pPr>
        <w:pStyle w:val="4"/>
        <w:numPr>
          <w:ilvl w:val="0"/>
          <w:numId w:val="45"/>
        </w:numPr>
        <w:spacing w:before="180" w:after="180" w:line="500" w:lineRule="exact"/>
        <w:jc w:val="both"/>
      </w:pPr>
      <w:r>
        <w:rPr>
          <w:rFonts w:ascii="Times New Roman" w:hAnsi="Times New Roman" w:cs="Times New Roman"/>
          <w:color w:val="000000"/>
        </w:rPr>
        <w:t>原住民族文化創意</w:t>
      </w:r>
      <w:r>
        <w:rPr>
          <w:rFonts w:cs="Times New Roman"/>
          <w:color w:val="000000"/>
        </w:rPr>
        <w:t>設計、時尚設計</w:t>
      </w:r>
      <w:r>
        <w:rPr>
          <w:rFonts w:ascii="微軟正黑體" w:eastAsia="微軟正黑體" w:hAnsi="微軟正黑體" w:cs="Times New Roman"/>
          <w:color w:val="000000"/>
        </w:rPr>
        <w:t>、</w:t>
      </w:r>
      <w:r>
        <w:rPr>
          <w:rFonts w:cs="Times New Roman"/>
          <w:color w:val="000000"/>
        </w:rPr>
        <w:t>工業設計及商業</w:t>
      </w:r>
      <w:r>
        <w:rPr>
          <w:rFonts w:cs="Times New Roman"/>
          <w:color w:val="000000"/>
        </w:rPr>
        <w:t>設計等。</w:t>
      </w:r>
    </w:p>
    <w:p w:rsidR="0041265E" w:rsidRDefault="00D61964">
      <w:pPr>
        <w:pStyle w:val="4"/>
        <w:numPr>
          <w:ilvl w:val="0"/>
          <w:numId w:val="45"/>
        </w:numPr>
        <w:spacing w:before="180" w:after="180" w:line="500" w:lineRule="exact"/>
        <w:jc w:val="both"/>
      </w:pPr>
      <w:r>
        <w:rPr>
          <w:rFonts w:ascii="Times New Roman" w:hAnsi="Times New Roman" w:cs="Times New Roman"/>
          <w:color w:val="000000"/>
        </w:rPr>
        <w:t>各國有關原住民族傳統知識</w:t>
      </w:r>
      <w:r>
        <w:rPr>
          <w:rFonts w:ascii="微軟正黑體" w:eastAsia="微軟正黑體" w:hAnsi="微軟正黑體" w:cs="Times New Roman"/>
          <w:color w:val="000000"/>
        </w:rPr>
        <w:t>、</w:t>
      </w:r>
      <w:r>
        <w:rPr>
          <w:rFonts w:ascii="Times New Roman" w:hAnsi="Times New Roman" w:cs="Times New Roman"/>
          <w:color w:val="000000"/>
        </w:rPr>
        <w:t>文化權之相關法規比較。</w:t>
      </w:r>
    </w:p>
    <w:p w:rsidR="0041265E" w:rsidRDefault="00D61964">
      <w:pPr>
        <w:pStyle w:val="4"/>
        <w:numPr>
          <w:ilvl w:val="0"/>
          <w:numId w:val="45"/>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每組學生至少擇定</w:t>
      </w:r>
      <w:r>
        <w:rPr>
          <w:rFonts w:ascii="Times New Roman" w:hAnsi="Times New Roman" w:cs="Times New Roman"/>
          <w:color w:val="000000"/>
        </w:rPr>
        <w:t>1</w:t>
      </w:r>
      <w:r>
        <w:rPr>
          <w:rFonts w:ascii="Times New Roman" w:hAnsi="Times New Roman" w:cs="Times New Roman"/>
          <w:color w:val="000000"/>
        </w:rPr>
        <w:t>項適合提出原住民族傳統智慧創作保護專用權申請之標的</w:t>
      </w:r>
      <w:r>
        <w:rPr>
          <w:rFonts w:ascii="Times New Roman" w:hAnsi="Times New Roman" w:cs="Times New Roman"/>
          <w:color w:val="000000"/>
        </w:rPr>
        <w:t>(</w:t>
      </w:r>
      <w:r>
        <w:rPr>
          <w:rFonts w:ascii="Times New Roman" w:hAnsi="Times New Roman" w:cs="Times New Roman"/>
          <w:color w:val="000000"/>
        </w:rPr>
        <w:t>應排除本會已受理之申請案件</w:t>
      </w:r>
      <w:r>
        <w:rPr>
          <w:rFonts w:ascii="Times New Roman" w:hAnsi="Times New Roman" w:cs="Times New Roman"/>
          <w:color w:val="000000"/>
        </w:rPr>
        <w:t>)</w:t>
      </w:r>
      <w:r>
        <w:rPr>
          <w:rFonts w:ascii="Times New Roman" w:hAnsi="Times New Roman" w:cs="Times New Roman"/>
          <w:color w:val="000000"/>
        </w:rPr>
        <w:t>，並至該原住民族或部落進行實地田調及訪談參與。</w:t>
      </w:r>
    </w:p>
    <w:p w:rsidR="0041265E" w:rsidRDefault="00D61964">
      <w:pPr>
        <w:pStyle w:val="4"/>
        <w:numPr>
          <w:ilvl w:val="0"/>
          <w:numId w:val="69"/>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共通事項：</w:t>
      </w:r>
    </w:p>
    <w:p w:rsidR="0041265E" w:rsidRDefault="00D61964">
      <w:pPr>
        <w:pStyle w:val="4"/>
        <w:numPr>
          <w:ilvl w:val="0"/>
          <w:numId w:val="70"/>
        </w:numPr>
        <w:spacing w:before="180" w:after="180" w:line="500" w:lineRule="exact"/>
        <w:ind w:left="1701" w:hanging="567"/>
        <w:jc w:val="both"/>
      </w:pPr>
      <w:r>
        <w:rPr>
          <w:rFonts w:ascii="Times New Roman" w:hAnsi="Times New Roman" w:cs="Times New Roman"/>
          <w:color w:val="000000"/>
        </w:rPr>
        <w:t>受邀講者應具傳智條例相關領域研究或原住民族傳統智慧創作專用權申請實務經驗之學者或專家，已核發專用權之代表人或委任代理人，以及本會</w:t>
      </w:r>
      <w:r>
        <w:rPr>
          <w:color w:val="000000"/>
        </w:rPr>
        <w:t>推薦及建議專家學者名單如附（見附件</w:t>
      </w:r>
      <w:r>
        <w:rPr>
          <w:color w:val="000000"/>
        </w:rPr>
        <w:t>1</w:t>
      </w:r>
      <w:r>
        <w:rPr>
          <w:color w:val="000000"/>
        </w:rPr>
        <w:t>）。</w:t>
      </w:r>
    </w:p>
    <w:p w:rsidR="0041265E" w:rsidRDefault="00D61964">
      <w:pPr>
        <w:pStyle w:val="4"/>
        <w:numPr>
          <w:ilvl w:val="0"/>
          <w:numId w:val="35"/>
        </w:numPr>
        <w:spacing w:before="180" w:after="180" w:line="500" w:lineRule="exact"/>
        <w:ind w:left="1701" w:hanging="567"/>
        <w:jc w:val="both"/>
        <w:rPr>
          <w:rFonts w:ascii="Times New Roman" w:hAnsi="Times New Roman" w:cs="Times New Roman"/>
          <w:color w:val="000000"/>
        </w:rPr>
      </w:pPr>
      <w:r>
        <w:rPr>
          <w:rFonts w:ascii="Times New Roman" w:hAnsi="Times New Roman" w:cs="Times New Roman"/>
          <w:color w:val="000000"/>
        </w:rPr>
        <w:t>申請單位應訂定報名或修課學生遴選規定，並敘明於申請計畫書。</w:t>
      </w:r>
    </w:p>
    <w:p w:rsidR="0041265E" w:rsidRDefault="00D61964">
      <w:pPr>
        <w:pStyle w:val="4"/>
        <w:numPr>
          <w:ilvl w:val="0"/>
          <w:numId w:val="35"/>
        </w:numPr>
        <w:spacing w:before="180" w:after="180" w:line="500" w:lineRule="exact"/>
        <w:ind w:left="1701" w:hanging="567"/>
        <w:jc w:val="both"/>
        <w:rPr>
          <w:rFonts w:ascii="Times New Roman" w:hAnsi="Times New Roman" w:cs="Times New Roman"/>
          <w:color w:val="000000"/>
        </w:rPr>
      </w:pPr>
      <w:r>
        <w:rPr>
          <w:rFonts w:ascii="Times New Roman" w:hAnsi="Times New Roman" w:cs="Times New Roman"/>
          <w:color w:val="000000"/>
        </w:rPr>
        <w:t>密集課程及學分課程應核予證書。</w:t>
      </w:r>
    </w:p>
    <w:p w:rsidR="0041265E" w:rsidRDefault="00D61964">
      <w:pPr>
        <w:pStyle w:val="4"/>
        <w:numPr>
          <w:ilvl w:val="0"/>
          <w:numId w:val="35"/>
        </w:numPr>
        <w:spacing w:before="180" w:after="180" w:line="500" w:lineRule="exact"/>
        <w:ind w:left="1701" w:hanging="567"/>
        <w:jc w:val="both"/>
        <w:rPr>
          <w:rFonts w:ascii="Times New Roman" w:hAnsi="Times New Roman" w:cs="Times New Roman"/>
          <w:color w:val="000000"/>
        </w:rPr>
      </w:pPr>
      <w:r>
        <w:rPr>
          <w:rFonts w:ascii="Times New Roman" w:hAnsi="Times New Roman" w:cs="Times New Roman"/>
          <w:color w:val="000000"/>
        </w:rPr>
        <w:t>演講報名、課程學員遴選訊息應於校方網站、公布欄等公開資訊平台公告，並敘明宣傳方式於申請計畫書。</w:t>
      </w:r>
    </w:p>
    <w:p w:rsidR="0041265E" w:rsidRDefault="00D61964">
      <w:pPr>
        <w:pStyle w:val="4"/>
        <w:numPr>
          <w:ilvl w:val="0"/>
          <w:numId w:val="71"/>
        </w:numPr>
        <w:spacing w:before="180" w:after="180" w:line="500" w:lineRule="exact"/>
        <w:ind w:left="1080" w:hanging="513"/>
        <w:jc w:val="both"/>
        <w:rPr>
          <w:rFonts w:ascii="Times New Roman" w:hAnsi="Times New Roman" w:cs="Times New Roman"/>
          <w:color w:val="000000"/>
        </w:rPr>
      </w:pPr>
      <w:r>
        <w:rPr>
          <w:rFonts w:ascii="Times New Roman" w:hAnsi="Times New Roman" w:cs="Times New Roman"/>
          <w:color w:val="000000"/>
        </w:rPr>
        <w:t>計畫書內容應包含下列事項：</w:t>
      </w:r>
    </w:p>
    <w:p w:rsidR="0041265E" w:rsidRDefault="00D61964">
      <w:pPr>
        <w:pStyle w:val="4"/>
        <w:numPr>
          <w:ilvl w:val="0"/>
          <w:numId w:val="72"/>
        </w:numPr>
        <w:spacing w:before="180" w:after="180" w:line="500" w:lineRule="exact"/>
        <w:ind w:left="1560" w:hanging="993"/>
        <w:jc w:val="both"/>
      </w:pPr>
      <w:r>
        <w:rPr>
          <w:rFonts w:ascii="Times New Roman" w:hAnsi="Times New Roman"/>
          <w:color w:val="000000"/>
        </w:rPr>
        <w:lastRenderedPageBreak/>
        <w:t>計畫書封面</w:t>
      </w:r>
      <w:r>
        <w:rPr>
          <w:rFonts w:ascii="Times New Roman" w:hAnsi="Times New Roman" w:cs="Times New Roman"/>
          <w:color w:val="000000"/>
        </w:rPr>
        <w:t>（見附表</w:t>
      </w:r>
      <w:r>
        <w:rPr>
          <w:rFonts w:ascii="Times New Roman" w:hAnsi="Times New Roman" w:cs="Times New Roman"/>
          <w:color w:val="000000"/>
        </w:rPr>
        <w:t>2</w:t>
      </w:r>
      <w:r>
        <w:rPr>
          <w:rFonts w:ascii="Times New Roman" w:hAnsi="Times New Roman" w:cs="Times New Roman"/>
          <w:color w:val="000000"/>
        </w:rPr>
        <w:t>）。</w:t>
      </w:r>
    </w:p>
    <w:p w:rsidR="0041265E" w:rsidRDefault="00D61964">
      <w:pPr>
        <w:pStyle w:val="4"/>
        <w:numPr>
          <w:ilvl w:val="0"/>
          <w:numId w:val="17"/>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申請摘要表（見附表</w:t>
      </w:r>
      <w:r>
        <w:rPr>
          <w:rFonts w:ascii="Times New Roman" w:hAnsi="Times New Roman" w:cs="Times New Roman"/>
          <w:color w:val="000000"/>
        </w:rPr>
        <w:t>3</w:t>
      </w:r>
      <w:r>
        <w:rPr>
          <w:rFonts w:ascii="Times New Roman" w:hAnsi="Times New Roman" w:cs="Times New Roman"/>
          <w:color w:val="000000"/>
        </w:rPr>
        <w:t>）。</w:t>
      </w:r>
    </w:p>
    <w:p w:rsidR="0041265E" w:rsidRDefault="00D61964">
      <w:pPr>
        <w:pStyle w:val="4"/>
        <w:numPr>
          <w:ilvl w:val="0"/>
          <w:numId w:val="17"/>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計畫負責人個人資料表（見附表</w:t>
      </w:r>
      <w:r>
        <w:rPr>
          <w:rFonts w:ascii="Times New Roman" w:hAnsi="Times New Roman" w:cs="Times New Roman"/>
          <w:color w:val="000000"/>
        </w:rPr>
        <w:t>4</w:t>
      </w:r>
      <w:r>
        <w:rPr>
          <w:rFonts w:ascii="Times New Roman" w:hAnsi="Times New Roman" w:cs="Times New Roman"/>
          <w:color w:val="000000"/>
        </w:rPr>
        <w:t>）。</w:t>
      </w:r>
    </w:p>
    <w:p w:rsidR="0041265E" w:rsidRDefault="00D61964">
      <w:pPr>
        <w:pStyle w:val="4"/>
        <w:numPr>
          <w:ilvl w:val="0"/>
          <w:numId w:val="17"/>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經費需求表（見附表</w:t>
      </w:r>
      <w:r>
        <w:rPr>
          <w:rFonts w:ascii="Times New Roman" w:hAnsi="Times New Roman" w:cs="Times New Roman"/>
          <w:color w:val="000000"/>
        </w:rPr>
        <w:t>5</w:t>
      </w:r>
      <w:r>
        <w:rPr>
          <w:rFonts w:ascii="Times New Roman" w:hAnsi="Times New Roman" w:cs="Times New Roman"/>
          <w:color w:val="000000"/>
        </w:rPr>
        <w:t>）。</w:t>
      </w:r>
    </w:p>
    <w:p w:rsidR="0041265E" w:rsidRDefault="00D61964">
      <w:pPr>
        <w:pStyle w:val="4"/>
        <w:numPr>
          <w:ilvl w:val="0"/>
          <w:numId w:val="17"/>
        </w:numPr>
        <w:spacing w:before="180" w:after="180" w:line="500" w:lineRule="exact"/>
        <w:ind w:left="1560" w:hanging="993"/>
        <w:jc w:val="both"/>
        <w:rPr>
          <w:rFonts w:ascii="Times New Roman" w:hAnsi="Times New Roman" w:cs="Times New Roman"/>
          <w:color w:val="000000"/>
        </w:rPr>
      </w:pPr>
      <w:r>
        <w:rPr>
          <w:rFonts w:ascii="Times New Roman" w:hAnsi="Times New Roman" w:cs="Times New Roman"/>
          <w:color w:val="000000"/>
        </w:rPr>
        <w:t>計畫內容：</w:t>
      </w:r>
    </w:p>
    <w:p w:rsidR="0041265E" w:rsidRDefault="00D61964">
      <w:pPr>
        <w:pStyle w:val="4"/>
        <w:numPr>
          <w:ilvl w:val="0"/>
          <w:numId w:val="73"/>
        </w:numPr>
        <w:spacing w:before="180" w:after="180" w:line="500" w:lineRule="exact"/>
        <w:ind w:left="1701" w:hanging="567"/>
        <w:jc w:val="both"/>
        <w:rPr>
          <w:rFonts w:ascii="Times New Roman" w:hAnsi="Times New Roman" w:cs="Times New Roman"/>
          <w:color w:val="000000"/>
        </w:rPr>
      </w:pPr>
      <w:r>
        <w:rPr>
          <w:rFonts w:ascii="Times New Roman" w:hAnsi="Times New Roman" w:cs="Times New Roman"/>
          <w:color w:val="000000"/>
        </w:rPr>
        <w:t>系列講座類：</w:t>
      </w:r>
    </w:p>
    <w:p w:rsidR="0041265E" w:rsidRDefault="00D61964">
      <w:pPr>
        <w:pStyle w:val="a6"/>
        <w:numPr>
          <w:ilvl w:val="0"/>
          <w:numId w:val="74"/>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演講摘要、活動說明與經費規劃。</w:t>
      </w:r>
    </w:p>
    <w:p w:rsidR="0041265E" w:rsidRDefault="00D61964">
      <w:pPr>
        <w:pStyle w:val="a6"/>
        <w:numPr>
          <w:ilvl w:val="0"/>
          <w:numId w:val="19"/>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受邀學者專家</w:t>
      </w:r>
      <w:r>
        <w:rPr>
          <w:rFonts w:ascii="Times New Roman" w:hAnsi="Times New Roman" w:cs="Times New Roman"/>
          <w:color w:val="000000"/>
          <w:sz w:val="28"/>
          <w:szCs w:val="28"/>
        </w:rPr>
        <w:t>(</w:t>
      </w:r>
      <w:r>
        <w:rPr>
          <w:rFonts w:ascii="Times New Roman" w:hAnsi="Times New Roman" w:cs="Times New Roman"/>
          <w:color w:val="000000"/>
          <w:sz w:val="28"/>
          <w:szCs w:val="28"/>
        </w:rPr>
        <w:t>含候補學者</w:t>
      </w:r>
      <w:r>
        <w:rPr>
          <w:rFonts w:ascii="Times New Roman" w:hAnsi="Times New Roman" w:cs="Times New Roman"/>
          <w:color w:val="000000"/>
          <w:sz w:val="28"/>
          <w:szCs w:val="28"/>
        </w:rPr>
        <w:t>)</w:t>
      </w:r>
      <w:r>
        <w:rPr>
          <w:rFonts w:ascii="Times New Roman" w:hAnsi="Times New Roman" w:cs="Times New Roman"/>
          <w:color w:val="000000"/>
          <w:sz w:val="28"/>
          <w:szCs w:val="28"/>
        </w:rPr>
        <w:t>之簡歷。</w:t>
      </w:r>
    </w:p>
    <w:p w:rsidR="0041265E" w:rsidRDefault="00D61964">
      <w:pPr>
        <w:pStyle w:val="a6"/>
        <w:numPr>
          <w:ilvl w:val="0"/>
          <w:numId w:val="19"/>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活動宣傳、與會者遴選原則與方式說明。</w:t>
      </w:r>
    </w:p>
    <w:p w:rsidR="0041265E" w:rsidRDefault="00D61964">
      <w:pPr>
        <w:pStyle w:val="a6"/>
        <w:numPr>
          <w:ilvl w:val="0"/>
          <w:numId w:val="19"/>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預期效益及後續推廣規劃。</w:t>
      </w:r>
    </w:p>
    <w:p w:rsidR="0041265E" w:rsidRDefault="00D61964">
      <w:pPr>
        <w:pStyle w:val="4"/>
        <w:numPr>
          <w:ilvl w:val="0"/>
          <w:numId w:val="75"/>
        </w:numPr>
        <w:spacing w:before="180" w:after="180" w:line="500" w:lineRule="exact"/>
        <w:ind w:left="1701" w:hanging="567"/>
        <w:jc w:val="both"/>
        <w:rPr>
          <w:rFonts w:ascii="Times New Roman" w:hAnsi="Times New Roman" w:cs="Times New Roman"/>
          <w:color w:val="000000"/>
        </w:rPr>
      </w:pPr>
      <w:r>
        <w:rPr>
          <w:rFonts w:ascii="Times New Roman" w:hAnsi="Times New Roman" w:cs="Times New Roman"/>
          <w:color w:val="000000"/>
        </w:rPr>
        <w:t>密集課程類、學分課程類：</w:t>
      </w:r>
    </w:p>
    <w:p w:rsidR="0041265E" w:rsidRDefault="00D61964">
      <w:pPr>
        <w:pStyle w:val="a6"/>
        <w:numPr>
          <w:ilvl w:val="0"/>
          <w:numId w:val="76"/>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課程摘要、課程架構以及經費規劃。</w:t>
      </w:r>
    </w:p>
    <w:p w:rsidR="0041265E" w:rsidRDefault="00D61964">
      <w:pPr>
        <w:pStyle w:val="a6"/>
        <w:numPr>
          <w:ilvl w:val="0"/>
          <w:numId w:val="20"/>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受邀授課學者專家之簡歷。</w:t>
      </w:r>
    </w:p>
    <w:p w:rsidR="0041265E" w:rsidRDefault="00D61964">
      <w:pPr>
        <w:pStyle w:val="a6"/>
        <w:numPr>
          <w:ilvl w:val="0"/>
          <w:numId w:val="20"/>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修課學生遴選原則與方式說明。</w:t>
      </w:r>
    </w:p>
    <w:p w:rsidR="0041265E" w:rsidRDefault="00D61964">
      <w:pPr>
        <w:pStyle w:val="a6"/>
        <w:numPr>
          <w:ilvl w:val="0"/>
          <w:numId w:val="20"/>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預期效益及後續推廣規劃。</w:t>
      </w:r>
    </w:p>
    <w:p w:rsidR="0041265E" w:rsidRDefault="00D61964">
      <w:pPr>
        <w:pStyle w:val="a6"/>
        <w:numPr>
          <w:ilvl w:val="0"/>
          <w:numId w:val="20"/>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課程大綱進度表。</w:t>
      </w:r>
    </w:p>
    <w:p w:rsidR="0041265E" w:rsidRDefault="00D61964">
      <w:pPr>
        <w:pStyle w:val="a6"/>
        <w:numPr>
          <w:ilvl w:val="0"/>
          <w:numId w:val="20"/>
        </w:numPr>
        <w:spacing w:before="180" w:after="180" w:line="500" w:lineRule="exact"/>
        <w:ind w:left="1843"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敘明擇定之原住民族傳統智慧創作保護專用權申請案之標的</w:t>
      </w:r>
      <w:r>
        <w:rPr>
          <w:rFonts w:ascii="Times New Roman" w:hAnsi="Times New Roman" w:cs="Times New Roman"/>
          <w:color w:val="000000"/>
          <w:sz w:val="28"/>
          <w:szCs w:val="28"/>
        </w:rPr>
        <w:t>(</w:t>
      </w:r>
      <w:r>
        <w:rPr>
          <w:rFonts w:ascii="Times New Roman" w:hAnsi="Times New Roman" w:cs="Times New Roman"/>
          <w:color w:val="000000"/>
          <w:sz w:val="28"/>
          <w:szCs w:val="28"/>
        </w:rPr>
        <w:t>應排除本會已受理之申請案件</w:t>
      </w:r>
      <w:r>
        <w:rPr>
          <w:rFonts w:ascii="Times New Roman" w:hAnsi="Times New Roman" w:cs="Times New Roman"/>
          <w:color w:val="000000"/>
          <w:sz w:val="28"/>
          <w:szCs w:val="28"/>
        </w:rPr>
        <w:t>)</w:t>
      </w:r>
      <w:r>
        <w:rPr>
          <w:rFonts w:ascii="Times New Roman" w:hAnsi="Times New Roman" w:cs="Times New Roman"/>
          <w:color w:val="000000"/>
          <w:sz w:val="28"/>
          <w:szCs w:val="28"/>
        </w:rPr>
        <w:t>內容、至原住民族、部落參與申請過程之規劃。</w:t>
      </w:r>
    </w:p>
    <w:p w:rsidR="0041265E" w:rsidRDefault="00D61964">
      <w:pPr>
        <w:pStyle w:val="a6"/>
        <w:numPr>
          <w:ilvl w:val="0"/>
          <w:numId w:val="20"/>
        </w:numPr>
        <w:spacing w:before="180" w:after="180" w:line="500" w:lineRule="exact"/>
        <w:ind w:left="1843" w:hanging="567"/>
        <w:jc w:val="both"/>
      </w:pPr>
      <w:r>
        <w:rPr>
          <w:rFonts w:ascii="Times New Roman" w:hAnsi="Times New Roman" w:cs="Times New Roman"/>
          <w:color w:val="000000"/>
          <w:sz w:val="28"/>
          <w:szCs w:val="28"/>
        </w:rPr>
        <w:t>原住民族傳統智慧創作專用權核發清單，可參見「原住民族傳統智慧創作保護資訊網」：</w:t>
      </w:r>
      <w:hyperlink r:id="rId10" w:history="1">
        <w:r>
          <w:t>https://www.titic.apc.gov.tw/</w:t>
        </w:r>
      </w:hyperlink>
      <w:r>
        <w:rPr>
          <w:rFonts w:ascii="Times New Roman" w:hAnsi="Times New Roman" w:cs="Times New Roman"/>
          <w:color w:val="000000"/>
          <w:sz w:val="28"/>
          <w:szCs w:val="28"/>
        </w:rPr>
        <w:t>。</w:t>
      </w:r>
    </w:p>
    <w:p w:rsidR="0041265E" w:rsidRDefault="00D61964">
      <w:pPr>
        <w:pStyle w:val="3"/>
        <w:numPr>
          <w:ilvl w:val="0"/>
          <w:numId w:val="77"/>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經費補助基準</w:t>
      </w:r>
    </w:p>
    <w:p w:rsidR="0041265E" w:rsidRDefault="00D61964">
      <w:pPr>
        <w:pStyle w:val="4"/>
        <w:numPr>
          <w:ilvl w:val="0"/>
          <w:numId w:val="78"/>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lastRenderedPageBreak/>
        <w:t>各計畫每案最高補助經費額度，依下列原則辦理：</w:t>
      </w:r>
    </w:p>
    <w:p w:rsidR="0041265E" w:rsidRDefault="00D61964">
      <w:pPr>
        <w:pStyle w:val="a6"/>
        <w:numPr>
          <w:ilvl w:val="0"/>
          <w:numId w:val="79"/>
        </w:numPr>
        <w:spacing w:before="180" w:after="180" w:line="500" w:lineRule="exact"/>
        <w:ind w:left="1049" w:hanging="480"/>
        <w:jc w:val="both"/>
      </w:pPr>
      <w:r>
        <w:rPr>
          <w:rFonts w:ascii="Times New Roman" w:hAnsi="Times New Roman" w:cs="Times New Roman"/>
          <w:color w:val="000000"/>
          <w:sz w:val="28"/>
          <w:szCs w:val="28"/>
        </w:rPr>
        <w:t>系列講座：</w:t>
      </w:r>
      <w:r>
        <w:rPr>
          <w:rFonts w:ascii="Times New Roman" w:hAnsi="Times New Roman" w:cs="Times New Roman"/>
          <w:color w:val="000000"/>
          <w:sz w:val="28"/>
          <w:szCs w:val="28"/>
        </w:rPr>
        <w:t>1</w:t>
      </w:r>
      <w:r>
        <w:rPr>
          <w:rFonts w:ascii="Times New Roman" w:hAnsi="Times New Roman" w:cs="Times New Roman"/>
          <w:color w:val="000000"/>
          <w:sz w:val="28"/>
          <w:szCs w:val="28"/>
        </w:rPr>
        <w:t>學年申請補助最高計</w:t>
      </w:r>
      <w:r>
        <w:rPr>
          <w:rFonts w:ascii="Times New Roman" w:hAnsi="Times New Roman" w:cs="Times New Roman"/>
          <w:color w:val="000000"/>
          <w:sz w:val="28"/>
          <w:szCs w:val="28"/>
        </w:rPr>
        <w:t>50</w:t>
      </w:r>
      <w:r>
        <w:rPr>
          <w:rFonts w:ascii="Times New Roman" w:hAnsi="Times New Roman" w:cs="Times New Roman"/>
          <w:color w:val="000000"/>
          <w:sz w:val="28"/>
          <w:szCs w:val="28"/>
        </w:rPr>
        <w:t>萬元，僅申請補</w:t>
      </w:r>
      <w:r>
        <w:rPr>
          <w:rFonts w:ascii="Times New Roman" w:hAnsi="Times New Roman" w:cs="Times New Roman"/>
          <w:color w:val="000000"/>
          <w:sz w:val="28"/>
          <w:szCs w:val="28"/>
        </w:rPr>
        <w:t>助上學期</w:t>
      </w:r>
      <w:r>
        <w:rPr>
          <w:rFonts w:ascii="標楷體" w:hAnsi="標楷體" w:cs="Times New Roman"/>
          <w:color w:val="000000"/>
          <w:sz w:val="28"/>
          <w:szCs w:val="28"/>
        </w:rPr>
        <w:t>或</w:t>
      </w:r>
    </w:p>
    <w:p w:rsidR="0041265E" w:rsidRDefault="00D61964">
      <w:pPr>
        <w:pStyle w:val="a6"/>
        <w:spacing w:before="180" w:after="180" w:line="500" w:lineRule="exact"/>
        <w:ind w:left="1049"/>
        <w:jc w:val="both"/>
      </w:pPr>
      <w:r>
        <w:rPr>
          <w:rFonts w:ascii="標楷體" w:hAnsi="標楷體" w:cs="Times New Roman"/>
          <w:color w:val="000000"/>
          <w:sz w:val="28"/>
          <w:szCs w:val="28"/>
        </w:rPr>
        <w:t xml:space="preserve">   </w:t>
      </w:r>
      <w:r>
        <w:rPr>
          <w:rFonts w:ascii="Times New Roman" w:hAnsi="Times New Roman" w:cs="Times New Roman"/>
          <w:color w:val="000000"/>
          <w:sz w:val="28"/>
          <w:szCs w:val="28"/>
        </w:rPr>
        <w:t>下學期為</w:t>
      </w:r>
      <w:r>
        <w:rPr>
          <w:rFonts w:ascii="Times New Roman" w:hAnsi="Times New Roman" w:cs="Times New Roman"/>
          <w:color w:val="000000"/>
          <w:sz w:val="28"/>
          <w:szCs w:val="28"/>
        </w:rPr>
        <w:t>25</w:t>
      </w:r>
      <w:r>
        <w:rPr>
          <w:rFonts w:ascii="Times New Roman" w:hAnsi="Times New Roman" w:cs="Times New Roman"/>
          <w:color w:val="000000"/>
          <w:sz w:val="28"/>
          <w:szCs w:val="28"/>
        </w:rPr>
        <w:t>萬元。</w:t>
      </w:r>
    </w:p>
    <w:p w:rsidR="0041265E" w:rsidRDefault="00D61964">
      <w:pPr>
        <w:pStyle w:val="a6"/>
        <w:numPr>
          <w:ilvl w:val="0"/>
          <w:numId w:val="9"/>
        </w:numPr>
        <w:spacing w:before="180" w:after="180" w:line="5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密集課程：</w:t>
      </w:r>
      <w:r>
        <w:rPr>
          <w:rFonts w:ascii="Times New Roman" w:hAnsi="Times New Roman" w:cs="Times New Roman"/>
          <w:color w:val="000000"/>
          <w:sz w:val="28"/>
          <w:szCs w:val="28"/>
        </w:rPr>
        <w:t>1</w:t>
      </w:r>
      <w:r>
        <w:rPr>
          <w:rFonts w:ascii="Times New Roman" w:hAnsi="Times New Roman" w:cs="Times New Roman"/>
          <w:color w:val="000000"/>
          <w:sz w:val="28"/>
          <w:szCs w:val="28"/>
        </w:rPr>
        <w:t>學年申請補助最高計</w:t>
      </w:r>
      <w:r>
        <w:rPr>
          <w:rFonts w:ascii="Times New Roman" w:hAnsi="Times New Roman" w:cs="Times New Roman"/>
          <w:color w:val="000000"/>
          <w:sz w:val="28"/>
          <w:szCs w:val="28"/>
        </w:rPr>
        <w:t>60</w:t>
      </w:r>
      <w:r>
        <w:rPr>
          <w:rFonts w:ascii="Times New Roman" w:hAnsi="Times New Roman" w:cs="Times New Roman"/>
          <w:color w:val="000000"/>
          <w:sz w:val="28"/>
          <w:szCs w:val="28"/>
        </w:rPr>
        <w:t>萬元，僅申請補助上學期或</w:t>
      </w:r>
    </w:p>
    <w:p w:rsidR="0041265E" w:rsidRDefault="00D61964">
      <w:pPr>
        <w:pStyle w:val="a6"/>
        <w:spacing w:before="180" w:after="180" w:line="500" w:lineRule="exact"/>
        <w:ind w:left="10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下學期為</w:t>
      </w:r>
      <w:r>
        <w:rPr>
          <w:rFonts w:ascii="Times New Roman" w:hAnsi="Times New Roman" w:cs="Times New Roman"/>
          <w:color w:val="000000"/>
          <w:sz w:val="28"/>
          <w:szCs w:val="28"/>
        </w:rPr>
        <w:t>30</w:t>
      </w:r>
      <w:r>
        <w:rPr>
          <w:rFonts w:ascii="Times New Roman" w:hAnsi="Times New Roman" w:cs="Times New Roman"/>
          <w:color w:val="000000"/>
          <w:sz w:val="28"/>
          <w:szCs w:val="28"/>
        </w:rPr>
        <w:t>萬元。</w:t>
      </w:r>
    </w:p>
    <w:p w:rsidR="0041265E" w:rsidRDefault="00D61964">
      <w:pPr>
        <w:pStyle w:val="a6"/>
        <w:numPr>
          <w:ilvl w:val="0"/>
          <w:numId w:val="9"/>
        </w:numPr>
        <w:rPr>
          <w:rFonts w:ascii="Times New Roman" w:hAnsi="Times New Roman" w:cs="Times New Roman"/>
          <w:color w:val="000000"/>
          <w:sz w:val="28"/>
          <w:szCs w:val="28"/>
        </w:rPr>
      </w:pPr>
      <w:r>
        <w:rPr>
          <w:rFonts w:ascii="Times New Roman" w:hAnsi="Times New Roman" w:cs="Times New Roman"/>
          <w:color w:val="000000"/>
          <w:sz w:val="28"/>
          <w:szCs w:val="28"/>
        </w:rPr>
        <w:t>學分課程：</w:t>
      </w:r>
      <w:r>
        <w:rPr>
          <w:rFonts w:ascii="Times New Roman" w:hAnsi="Times New Roman" w:cs="Times New Roman"/>
          <w:color w:val="000000"/>
          <w:sz w:val="28"/>
          <w:szCs w:val="28"/>
        </w:rPr>
        <w:t>1</w:t>
      </w:r>
      <w:r>
        <w:rPr>
          <w:rFonts w:ascii="Times New Roman" w:hAnsi="Times New Roman" w:cs="Times New Roman"/>
          <w:color w:val="000000"/>
          <w:sz w:val="28"/>
          <w:szCs w:val="28"/>
        </w:rPr>
        <w:t>學年申請補助最高計</w:t>
      </w:r>
      <w:r>
        <w:rPr>
          <w:rFonts w:ascii="Times New Roman" w:hAnsi="Times New Roman" w:cs="Times New Roman"/>
          <w:color w:val="000000"/>
          <w:sz w:val="28"/>
          <w:szCs w:val="28"/>
        </w:rPr>
        <w:t>108</w:t>
      </w:r>
      <w:r>
        <w:rPr>
          <w:rFonts w:ascii="Times New Roman" w:hAnsi="Times New Roman" w:cs="Times New Roman"/>
          <w:color w:val="000000"/>
          <w:sz w:val="28"/>
          <w:szCs w:val="28"/>
        </w:rPr>
        <w:t>萬元，僅申請補助上學期</w:t>
      </w:r>
    </w:p>
    <w:p w:rsidR="0041265E" w:rsidRDefault="00D61964">
      <w:pPr>
        <w:pStyle w:val="a6"/>
        <w:ind w:left="104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或下學期為</w:t>
      </w:r>
      <w:r>
        <w:rPr>
          <w:rFonts w:ascii="Times New Roman" w:hAnsi="Times New Roman" w:cs="Times New Roman"/>
          <w:color w:val="000000"/>
          <w:sz w:val="28"/>
          <w:szCs w:val="28"/>
        </w:rPr>
        <w:t>54</w:t>
      </w:r>
      <w:r>
        <w:rPr>
          <w:rFonts w:ascii="Times New Roman" w:hAnsi="Times New Roman" w:cs="Times New Roman"/>
          <w:color w:val="000000"/>
          <w:sz w:val="28"/>
          <w:szCs w:val="28"/>
        </w:rPr>
        <w:t>萬元。</w:t>
      </w:r>
    </w:p>
    <w:p w:rsidR="0041265E" w:rsidRDefault="00D61964">
      <w:pPr>
        <w:pStyle w:val="4"/>
        <w:numPr>
          <w:ilvl w:val="0"/>
          <w:numId w:val="80"/>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各校申請補助項目不以</w:t>
      </w:r>
      <w:r>
        <w:rPr>
          <w:rFonts w:ascii="Times New Roman" w:hAnsi="Times New Roman" w:cs="Times New Roman"/>
          <w:color w:val="000000"/>
        </w:rPr>
        <w:t>1</w:t>
      </w:r>
      <w:r>
        <w:rPr>
          <w:rFonts w:ascii="Times New Roman" w:hAnsi="Times New Roman" w:cs="Times New Roman"/>
          <w:color w:val="000000"/>
        </w:rPr>
        <w:t>項為限，通過件數及核定補助經費，依計畫內容及本會年度預算彈性調整。</w:t>
      </w:r>
    </w:p>
    <w:p w:rsidR="0041265E" w:rsidRDefault="00D61964">
      <w:pPr>
        <w:pStyle w:val="4"/>
        <w:numPr>
          <w:ilvl w:val="0"/>
          <w:numId w:val="39"/>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經費項目編列基準：本計畫每案最高補助經費額度參考科技部、教育部補助國內大專院校辦理學術活動之相關規定訂之，由申請補助單位自行規劃所需經費項目及額度後提出申請，並於本會核定之經費內調配使用。</w:t>
      </w:r>
    </w:p>
    <w:p w:rsidR="0041265E" w:rsidRDefault="00D61964">
      <w:pPr>
        <w:pStyle w:val="a6"/>
        <w:numPr>
          <w:ilvl w:val="0"/>
          <w:numId w:val="81"/>
        </w:numPr>
        <w:spacing w:before="180" w:after="180" w:line="5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系列講座：</w:t>
      </w:r>
    </w:p>
    <w:tbl>
      <w:tblPr>
        <w:tblW w:w="8829" w:type="dxa"/>
        <w:jc w:val="center"/>
        <w:tblLayout w:type="fixed"/>
        <w:tblCellMar>
          <w:left w:w="10" w:type="dxa"/>
          <w:right w:w="10" w:type="dxa"/>
        </w:tblCellMar>
        <w:tblLook w:val="0000" w:firstRow="0" w:lastRow="0" w:firstColumn="0" w:lastColumn="0" w:noHBand="0" w:noVBand="0"/>
      </w:tblPr>
      <w:tblGrid>
        <w:gridCol w:w="1176"/>
        <w:gridCol w:w="2346"/>
        <w:gridCol w:w="5307"/>
      </w:tblGrid>
      <w:tr w:rsidR="0041265E">
        <w:tblPrEx>
          <w:tblCellMar>
            <w:top w:w="0" w:type="dxa"/>
            <w:bottom w:w="0" w:type="dxa"/>
          </w:tblCellMar>
        </w:tblPrEx>
        <w:trPr>
          <w:trHeight w:val="72"/>
          <w:tblHeader/>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用途別</w:t>
            </w:r>
          </w:p>
        </w:tc>
        <w:tc>
          <w:tcPr>
            <w:tcW w:w="2346"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項目</w:t>
            </w:r>
          </w:p>
        </w:tc>
        <w:tc>
          <w:tcPr>
            <w:tcW w:w="5307"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說明</w:t>
            </w:r>
          </w:p>
        </w:tc>
      </w:tr>
      <w:tr w:rsidR="0041265E">
        <w:tblPrEx>
          <w:tblCellMar>
            <w:top w:w="0" w:type="dxa"/>
            <w:bottom w:w="0" w:type="dxa"/>
          </w:tblCellMar>
        </w:tblPrEx>
        <w:trPr>
          <w:trHeight w:val="215"/>
          <w:jc w:val="center"/>
        </w:trPr>
        <w:tc>
          <w:tcPr>
            <w:tcW w:w="117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41265E">
            <w:pPr>
              <w:pStyle w:val="Standard"/>
              <w:spacing w:line="360" w:lineRule="exact"/>
              <w:jc w:val="both"/>
              <w:rPr>
                <w:rFonts w:ascii="Times New Roman" w:hAnsi="Times New Roman"/>
                <w:color w:val="000000"/>
              </w:rPr>
            </w:pPr>
          </w:p>
          <w:p w:rsidR="0041265E" w:rsidRDefault="0041265E">
            <w:pPr>
              <w:pStyle w:val="Standard"/>
              <w:spacing w:line="360" w:lineRule="exact"/>
              <w:jc w:val="both"/>
              <w:rPr>
                <w:rFonts w:ascii="Times New Roman" w:hAnsi="Times New Roman"/>
                <w:color w:val="000000"/>
              </w:rPr>
            </w:pPr>
          </w:p>
          <w:p w:rsidR="0041265E" w:rsidRDefault="0041265E">
            <w:pPr>
              <w:pStyle w:val="Standard"/>
              <w:spacing w:line="360" w:lineRule="exact"/>
              <w:jc w:val="both"/>
              <w:rPr>
                <w:rFonts w:ascii="Times New Roman" w:hAnsi="Times New Roman"/>
                <w:color w:val="000000"/>
              </w:rPr>
            </w:pPr>
          </w:p>
          <w:p w:rsidR="0041265E" w:rsidRDefault="0041265E">
            <w:pPr>
              <w:pStyle w:val="Standard"/>
              <w:spacing w:line="360" w:lineRule="exact"/>
              <w:jc w:val="both"/>
              <w:rPr>
                <w:rFonts w:ascii="Times New Roman" w:hAnsi="Times New Roman"/>
                <w:color w:val="000000"/>
              </w:rPr>
            </w:pPr>
          </w:p>
          <w:p w:rsidR="0041265E" w:rsidRDefault="0041265E">
            <w:pPr>
              <w:pStyle w:val="Standard"/>
              <w:spacing w:line="360" w:lineRule="exact"/>
              <w:jc w:val="both"/>
              <w:rPr>
                <w:rFonts w:ascii="Times New Roman" w:hAnsi="Times New Roman"/>
                <w:color w:val="000000"/>
              </w:rPr>
            </w:pPr>
          </w:p>
          <w:p w:rsidR="0041265E" w:rsidRDefault="0041265E">
            <w:pPr>
              <w:pStyle w:val="Standard"/>
              <w:spacing w:line="360" w:lineRule="exact"/>
              <w:jc w:val="both"/>
              <w:rPr>
                <w:rFonts w:ascii="Times New Roman" w:hAnsi="Times New Roman"/>
                <w:color w:val="000000"/>
              </w:rPr>
            </w:pPr>
          </w:p>
          <w:p w:rsidR="0041265E" w:rsidRDefault="0041265E">
            <w:pPr>
              <w:pStyle w:val="Standard"/>
              <w:spacing w:line="360" w:lineRule="exact"/>
              <w:jc w:val="both"/>
              <w:rPr>
                <w:rFonts w:ascii="Times New Roman" w:hAnsi="Times New Roman"/>
                <w:color w:val="000000"/>
              </w:rPr>
            </w:pPr>
          </w:p>
          <w:p w:rsidR="0041265E" w:rsidRDefault="0041265E">
            <w:pPr>
              <w:pStyle w:val="Standard"/>
              <w:spacing w:line="360" w:lineRule="exact"/>
              <w:jc w:val="both"/>
              <w:rPr>
                <w:rFonts w:ascii="Times New Roman" w:hAnsi="Times New Roman"/>
                <w:color w:val="000000"/>
              </w:rPr>
            </w:pPr>
          </w:p>
          <w:p w:rsidR="0041265E" w:rsidRDefault="00D61964">
            <w:pPr>
              <w:pStyle w:val="Standard"/>
              <w:spacing w:line="360" w:lineRule="exact"/>
              <w:jc w:val="both"/>
              <w:rPr>
                <w:rFonts w:ascii="Times New Roman" w:hAnsi="Times New Roman"/>
                <w:color w:val="000000"/>
              </w:rPr>
            </w:pPr>
            <w:r>
              <w:rPr>
                <w:rFonts w:ascii="Times New Roman" w:hAnsi="Times New Roman"/>
                <w:color w:val="000000"/>
              </w:rPr>
              <w:t>人事費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兼任助理</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兼任助理費參照下列基準編列：</w:t>
            </w:r>
          </w:p>
          <w:p w:rsidR="0041265E" w:rsidRDefault="00D61964">
            <w:pPr>
              <w:pStyle w:val="a6"/>
              <w:numPr>
                <w:ilvl w:val="0"/>
                <w:numId w:val="82"/>
              </w:numPr>
              <w:rPr>
                <w:rFonts w:ascii="Times New Roman" w:hAnsi="Times New Roman" w:cs="Times New Roman"/>
                <w:color w:val="000000"/>
              </w:rPr>
            </w:pPr>
            <w:r>
              <w:rPr>
                <w:rFonts w:ascii="Times New Roman" w:hAnsi="Times New Roman" w:cs="Times New Roman"/>
                <w:color w:val="000000"/>
              </w:rPr>
              <w:t>依據「行政院所屬各機關行政及政策類委託研究計畫經費編列原則及基準」每人每月最高</w:t>
            </w:r>
            <w:r>
              <w:rPr>
                <w:rFonts w:ascii="Times New Roman" w:hAnsi="Times New Roman" w:cs="Times New Roman"/>
                <w:color w:val="000000"/>
              </w:rPr>
              <w:t>12,000</w:t>
            </w:r>
            <w:r>
              <w:rPr>
                <w:rFonts w:ascii="Times New Roman" w:hAnsi="Times New Roman" w:cs="Times New Roman"/>
                <w:color w:val="000000"/>
              </w:rPr>
              <w:t>元。</w:t>
            </w:r>
          </w:p>
          <w:p w:rsidR="0041265E" w:rsidRDefault="00D61964">
            <w:pPr>
              <w:pStyle w:val="a6"/>
              <w:numPr>
                <w:ilvl w:val="0"/>
                <w:numId w:val="52"/>
              </w:numPr>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依據「教育部補助及委辦計畫經費編列基準表」每人每月</w:t>
            </w:r>
            <w:r>
              <w:rPr>
                <w:rFonts w:ascii="Times New Roman" w:hAnsi="Times New Roman" w:cs="Times New Roman"/>
                <w:color w:val="000000"/>
              </w:rPr>
              <w:t>3,000-5,000</w:t>
            </w:r>
            <w:r>
              <w:rPr>
                <w:rFonts w:ascii="Times New Roman" w:hAnsi="Times New Roman" w:cs="Times New Roman"/>
                <w:color w:val="000000"/>
              </w:rPr>
              <w:t>元。</w:t>
            </w:r>
          </w:p>
          <w:p w:rsidR="0041265E" w:rsidRDefault="00D61964">
            <w:pPr>
              <w:pStyle w:val="a6"/>
              <w:numPr>
                <w:ilvl w:val="0"/>
                <w:numId w:val="52"/>
              </w:numPr>
              <w:spacing w:line="360" w:lineRule="exact"/>
              <w:jc w:val="both"/>
              <w:rPr>
                <w:rFonts w:ascii="Times New Roman" w:hAnsi="Times New Roman" w:cs="Times New Roman"/>
                <w:color w:val="000000"/>
              </w:rPr>
            </w:pPr>
            <w:r>
              <w:rPr>
                <w:rFonts w:ascii="Times New Roman" w:hAnsi="Times New Roman" w:cs="Times New Roman"/>
                <w:color w:val="000000"/>
              </w:rPr>
              <w:t>依據「科技部補助專題研究計畫兼任助理費用支給標準表」碩士班研究生每人每月最高</w:t>
            </w:r>
            <w:r>
              <w:rPr>
                <w:rFonts w:ascii="Times New Roman" w:hAnsi="Times New Roman" w:cs="Times New Roman"/>
                <w:color w:val="000000"/>
              </w:rPr>
              <w:t>10,000</w:t>
            </w:r>
            <w:r>
              <w:rPr>
                <w:rFonts w:ascii="Times New Roman" w:hAnsi="Times New Roman" w:cs="Times New Roman"/>
                <w:color w:val="000000"/>
              </w:rPr>
              <w:t>元，大專學生每人每月最高</w:t>
            </w:r>
            <w:r>
              <w:rPr>
                <w:rFonts w:ascii="Times New Roman" w:hAnsi="Times New Roman" w:cs="Times New Roman"/>
                <w:color w:val="000000"/>
              </w:rPr>
              <w:t>6,000</w:t>
            </w:r>
            <w:r>
              <w:rPr>
                <w:rFonts w:ascii="Times New Roman" w:hAnsi="Times New Roman" w:cs="Times New Roman"/>
                <w:color w:val="000000"/>
              </w:rPr>
              <w:t>元。</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臨時人員</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pPr>
            <w:r>
              <w:rPr>
                <w:rFonts w:ascii="Times New Roman" w:hAnsi="Times New Roman" w:cs="Times New Roman"/>
                <w:color w:val="000000"/>
              </w:rPr>
              <w:t>工作費依現行勞動基準法所定每人每小時最低基本工資。辦理各類會議、講習訓練與研討</w:t>
            </w:r>
            <w:r>
              <w:rPr>
                <w:rFonts w:ascii="Times New Roman" w:hAnsi="Times New Roman" w:cs="Times New Roman"/>
                <w:color w:val="000000"/>
              </w:rPr>
              <w:t>(</w:t>
            </w:r>
            <w:r>
              <w:rPr>
                <w:rFonts w:ascii="Times New Roman" w:hAnsi="Times New Roman" w:cs="Times New Roman"/>
                <w:color w:val="000000"/>
              </w:rPr>
              <w:t>習</w:t>
            </w:r>
            <w:r>
              <w:rPr>
                <w:rFonts w:ascii="Times New Roman" w:hAnsi="Times New Roman" w:cs="Times New Roman"/>
                <w:color w:val="000000"/>
              </w:rPr>
              <w:t>)</w:t>
            </w:r>
            <w:r>
              <w:rPr>
                <w:rFonts w:ascii="Times New Roman" w:hAnsi="Times New Roman" w:cs="Times New Roman"/>
                <w:color w:val="000000"/>
              </w:rPr>
              <w:t>會等，所需臨時人力以參加人數</w:t>
            </w:r>
            <w:r>
              <w:rPr>
                <w:rFonts w:ascii="Times New Roman" w:hAnsi="Times New Roman" w:cs="Times New Roman"/>
                <w:color w:val="000000"/>
              </w:rPr>
              <w:t>1/10</w:t>
            </w:r>
            <w:r>
              <w:rPr>
                <w:rFonts w:ascii="Times New Roman" w:hAnsi="Times New Roman" w:cs="Times New Roman"/>
                <w:color w:val="000000"/>
              </w:rPr>
              <w:t>為編列上限，工作日數以會期加計前後</w:t>
            </w:r>
            <w:r>
              <w:rPr>
                <w:rFonts w:ascii="Times New Roman" w:hAnsi="Times New Roman" w:cs="Times New Roman"/>
                <w:color w:val="000000"/>
              </w:rPr>
              <w:t>1</w:t>
            </w:r>
            <w:r>
              <w:rPr>
                <w:rFonts w:ascii="Times New Roman" w:hAnsi="Times New Roman" w:cs="Times New Roman"/>
                <w:color w:val="000000"/>
              </w:rPr>
              <w:t>日為編列上限，每位臨時人員</w:t>
            </w:r>
            <w:r>
              <w:rPr>
                <w:rFonts w:ascii="Times New Roman" w:hAnsi="Times New Roman" w:cs="Times New Roman"/>
                <w:color w:val="000000"/>
              </w:rPr>
              <w:t>158</w:t>
            </w:r>
            <w:r>
              <w:rPr>
                <w:rFonts w:ascii="Times New Roman" w:hAnsi="Times New Roman" w:cs="Times New Roman"/>
                <w:color w:val="000000"/>
              </w:rPr>
              <w:t>元</w:t>
            </w:r>
            <w:r>
              <w:rPr>
                <w:rFonts w:ascii="Times New Roman" w:hAnsi="Times New Roman" w:cs="Times New Roman"/>
                <w:color w:val="000000"/>
              </w:rPr>
              <w:t>×24</w:t>
            </w:r>
            <w:r>
              <w:rPr>
                <w:rFonts w:ascii="Times New Roman" w:hAnsi="Times New Roman" w:cs="Times New Roman"/>
                <w:color w:val="000000"/>
              </w:rPr>
              <w:t>時</w:t>
            </w:r>
            <w:r>
              <w:rPr>
                <w:rFonts w:ascii="Times New Roman" w:hAnsi="Times New Roman" w:cs="Times New Roman"/>
                <w:color w:val="000000"/>
              </w:rPr>
              <w:t>×3</w:t>
            </w:r>
            <w:r>
              <w:rPr>
                <w:rFonts w:ascii="Times New Roman" w:hAnsi="Times New Roman" w:cs="Times New Roman"/>
                <w:color w:val="000000"/>
              </w:rPr>
              <w:t>場計。</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助理勞保及健保費、勞工退休金或</w:t>
            </w:r>
            <w:r>
              <w:rPr>
                <w:rFonts w:ascii="Times New Roman" w:hAnsi="Times New Roman" w:cs="Times New Roman"/>
                <w:color w:val="000000"/>
              </w:rPr>
              <w:lastRenderedPageBreak/>
              <w:t>離職儲金</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lastRenderedPageBreak/>
              <w:t>依據「教育部補助及委辦計畫經費編列基準表」</w:t>
            </w:r>
            <w:r>
              <w:rPr>
                <w:rFonts w:ascii="Times New Roman" w:hAnsi="Times New Roman" w:cs="Times New Roman"/>
                <w:color w:val="000000"/>
              </w:rPr>
              <w:t>:</w:t>
            </w:r>
          </w:p>
          <w:p w:rsidR="0041265E" w:rsidRDefault="00D61964">
            <w:pPr>
              <w:pStyle w:val="a6"/>
              <w:numPr>
                <w:ilvl w:val="0"/>
                <w:numId w:val="83"/>
              </w:numPr>
              <w:spacing w:line="360" w:lineRule="exact"/>
              <w:jc w:val="both"/>
              <w:rPr>
                <w:rFonts w:ascii="Times New Roman" w:hAnsi="Times New Roman" w:cs="Times New Roman"/>
                <w:color w:val="000000"/>
              </w:rPr>
            </w:pPr>
            <w:r>
              <w:rPr>
                <w:rFonts w:ascii="Times New Roman" w:hAnsi="Times New Roman" w:cs="Times New Roman"/>
                <w:color w:val="000000"/>
              </w:rPr>
              <w:lastRenderedPageBreak/>
              <w:t>勞保及健保費</w:t>
            </w:r>
            <w:r>
              <w:rPr>
                <w:rFonts w:ascii="Times New Roman" w:hAnsi="Times New Roman" w:cs="Times New Roman"/>
                <w:color w:val="000000"/>
              </w:rPr>
              <w:t xml:space="preserve">: </w:t>
            </w:r>
            <w:r>
              <w:rPr>
                <w:rFonts w:ascii="Times New Roman" w:hAnsi="Times New Roman" w:cs="Times New Roman"/>
                <w:color w:val="000000"/>
              </w:rPr>
              <w:t>核實編列。</w:t>
            </w:r>
          </w:p>
          <w:p w:rsidR="0041265E" w:rsidRDefault="00D61964">
            <w:pPr>
              <w:pStyle w:val="a6"/>
              <w:numPr>
                <w:ilvl w:val="0"/>
                <w:numId w:val="46"/>
              </w:numPr>
              <w:spacing w:line="360" w:lineRule="exact"/>
              <w:jc w:val="both"/>
            </w:pPr>
            <w:r>
              <w:rPr>
                <w:rFonts w:ascii="Times New Roman" w:hAnsi="Times New Roman" w:cs="Times New Roman"/>
                <w:color w:val="000000"/>
              </w:rPr>
              <w:t>勞工退休金或離職儲金</w:t>
            </w:r>
            <w:r>
              <w:rPr>
                <w:rFonts w:ascii="Times New Roman" w:hAnsi="Times New Roman" w:cs="Times New Roman"/>
                <w:color w:val="000000"/>
              </w:rPr>
              <w:t>:</w:t>
            </w:r>
            <w:r>
              <w:rPr>
                <w:rFonts w:ascii="標楷體" w:hAnsi="標楷體" w:cs="標楷體"/>
                <w:color w:val="000000"/>
                <w:kern w:val="0"/>
              </w:rPr>
              <w:t xml:space="preserve"> </w:t>
            </w:r>
            <w:r>
              <w:rPr>
                <w:rFonts w:ascii="標楷體" w:hAnsi="標楷體" w:cs="標楷體"/>
                <w:color w:val="000000"/>
                <w:kern w:val="0"/>
              </w:rPr>
              <w:t>以每月薪資</w:t>
            </w:r>
            <w:r>
              <w:rPr>
                <w:rFonts w:ascii="標楷體" w:hAnsi="標楷體" w:cs="標楷體"/>
                <w:color w:val="000000"/>
                <w:kern w:val="0"/>
              </w:rPr>
              <w:t>6%</w:t>
            </w:r>
            <w:r>
              <w:rPr>
                <w:rFonts w:ascii="標楷體" w:hAnsi="標楷體" w:cs="標楷體"/>
                <w:color w:val="000000"/>
                <w:kern w:val="0"/>
              </w:rPr>
              <w:t>為編列上限。</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全民健康保險補充保費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w:t>
            </w:r>
            <w:r>
              <w:rPr>
                <w:rFonts w:ascii="Times New Roman" w:hAnsi="Times New Roman" w:cs="Times New Roman"/>
                <w:color w:val="000000"/>
              </w:rPr>
              <w:t>:</w:t>
            </w:r>
            <w:r>
              <w:rPr>
                <w:rFonts w:ascii="Times New Roman" w:hAnsi="Times New Roman" w:cs="Times New Roman"/>
                <w:color w:val="000000"/>
              </w:rPr>
              <w:t>依衍生補充保費之人事費經費項目，乘以補充保費費率為編列上限。</w:t>
            </w:r>
          </w:p>
        </w:tc>
      </w:tr>
      <w:tr w:rsidR="0041265E">
        <w:tblPrEx>
          <w:tblCellMar>
            <w:top w:w="0" w:type="dxa"/>
            <w:bottom w:w="0" w:type="dxa"/>
          </w:tblCellMar>
        </w:tblPrEx>
        <w:trPr>
          <w:trHeight w:val="72"/>
          <w:jc w:val="center"/>
        </w:trPr>
        <w:tc>
          <w:tcPr>
            <w:tcW w:w="117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tabs>
                <w:tab w:val="left" w:pos="4500"/>
              </w:tabs>
              <w:spacing w:line="360" w:lineRule="exact"/>
              <w:jc w:val="center"/>
              <w:rPr>
                <w:rFonts w:ascii="Times New Roman" w:hAnsi="Times New Roman"/>
                <w:color w:val="000000"/>
              </w:rPr>
            </w:pPr>
            <w:r>
              <w:rPr>
                <w:rFonts w:ascii="Times New Roman" w:hAnsi="Times New Roman"/>
                <w:color w:val="000000"/>
              </w:rPr>
              <w:t>業務費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84"/>
              </w:numPr>
              <w:spacing w:line="360" w:lineRule="exact"/>
              <w:jc w:val="both"/>
              <w:rPr>
                <w:rFonts w:ascii="Times New Roman" w:hAnsi="Times New Roman" w:cs="Times New Roman"/>
                <w:color w:val="000000"/>
              </w:rPr>
            </w:pPr>
            <w:r>
              <w:rPr>
                <w:rFonts w:ascii="Times New Roman" w:hAnsi="Times New Roman" w:cs="Times New Roman"/>
                <w:color w:val="000000"/>
              </w:rPr>
              <w:t>依據「講座鐘點費支給表」外聘專家學者每人</w:t>
            </w:r>
            <w:r>
              <w:rPr>
                <w:rFonts w:ascii="Times New Roman" w:hAnsi="Times New Roman" w:cs="Times New Roman"/>
                <w:color w:val="000000"/>
              </w:rPr>
              <w:t>2,000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節；授課時每節為</w:t>
            </w:r>
            <w:r>
              <w:rPr>
                <w:rFonts w:ascii="Times New Roman" w:hAnsi="Times New Roman" w:cs="Times New Roman"/>
                <w:color w:val="000000"/>
              </w:rPr>
              <w:t>50</w:t>
            </w:r>
            <w:r>
              <w:rPr>
                <w:rFonts w:ascii="Times New Roman" w:hAnsi="Times New Roman" w:cs="Times New Roman"/>
                <w:color w:val="000000"/>
              </w:rPr>
              <w:t>分鐘，其連續上課</w:t>
            </w:r>
            <w:r>
              <w:rPr>
                <w:rFonts w:ascii="Times New Roman" w:hAnsi="Times New Roman" w:cs="Times New Roman"/>
                <w:color w:val="000000"/>
              </w:rPr>
              <w:t>2</w:t>
            </w:r>
            <w:r>
              <w:rPr>
                <w:rFonts w:ascii="Times New Roman" w:hAnsi="Times New Roman" w:cs="Times New Roman"/>
                <w:color w:val="000000"/>
              </w:rPr>
              <w:t>節者為</w:t>
            </w:r>
            <w:r>
              <w:rPr>
                <w:rFonts w:ascii="Times New Roman" w:hAnsi="Times New Roman" w:cs="Times New Roman"/>
                <w:color w:val="000000"/>
              </w:rPr>
              <w:t>90</w:t>
            </w:r>
            <w:r>
              <w:rPr>
                <w:rFonts w:ascii="Times New Roman" w:hAnsi="Times New Roman" w:cs="Times New Roman"/>
                <w:color w:val="000000"/>
              </w:rPr>
              <w:t>分鐘，未滿者減半支給。</w:t>
            </w:r>
          </w:p>
          <w:p w:rsidR="0041265E" w:rsidRDefault="00D61964">
            <w:pPr>
              <w:pStyle w:val="a6"/>
              <w:numPr>
                <w:ilvl w:val="0"/>
                <w:numId w:val="22"/>
              </w:numPr>
              <w:spacing w:line="360" w:lineRule="exact"/>
              <w:jc w:val="both"/>
              <w:rPr>
                <w:rFonts w:ascii="Times New Roman" w:hAnsi="Times New Roman" w:cs="Times New Roman"/>
                <w:color w:val="000000"/>
              </w:rPr>
            </w:pPr>
            <w:r>
              <w:rPr>
                <w:rFonts w:ascii="Times New Roman" w:hAnsi="Times New Roman" w:cs="Times New Roman"/>
                <w:color w:val="000000"/>
              </w:rPr>
              <w:t>講師鐘點費</w:t>
            </w:r>
            <w:r>
              <w:rPr>
                <w:rFonts w:ascii="Times New Roman" w:hAnsi="Times New Roman" w:cs="Times New Roman"/>
                <w:color w:val="000000"/>
              </w:rPr>
              <w:t>2,000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節</w:t>
            </w:r>
            <w:r>
              <w:rPr>
                <w:rFonts w:ascii="Times New Roman" w:hAnsi="Times New Roman" w:cs="Times New Roman"/>
                <w:color w:val="000000"/>
              </w:rPr>
              <w:t>(50</w:t>
            </w:r>
            <w:r>
              <w:rPr>
                <w:rFonts w:ascii="Times New Roman" w:hAnsi="Times New Roman" w:cs="Times New Roman"/>
                <w:color w:val="000000"/>
              </w:rPr>
              <w:t>分鐘</w:t>
            </w:r>
            <w:r>
              <w:rPr>
                <w:rFonts w:ascii="Times New Roman" w:hAnsi="Times New Roman" w:cs="Times New Roman"/>
                <w:color w:val="000000"/>
              </w:rPr>
              <w:t>)</w:t>
            </w:r>
            <w:r>
              <w:rPr>
                <w:rFonts w:ascii="Times New Roman" w:hAnsi="Times New Roman" w:cs="Times New Roman"/>
                <w:color w:val="000000"/>
              </w:rPr>
              <w:t>，每位講師以</w:t>
            </w:r>
            <w:r>
              <w:rPr>
                <w:rFonts w:ascii="Times New Roman" w:hAnsi="Times New Roman" w:cs="Times New Roman"/>
                <w:color w:val="000000"/>
              </w:rPr>
              <w:t>90</w:t>
            </w:r>
            <w:r>
              <w:rPr>
                <w:rFonts w:ascii="Times New Roman" w:hAnsi="Times New Roman" w:cs="Times New Roman"/>
                <w:color w:val="000000"/>
              </w:rPr>
              <w:t>分鐘</w:t>
            </w:r>
            <w:r>
              <w:rPr>
                <w:rFonts w:ascii="Times New Roman" w:hAnsi="Times New Roman" w:cs="Times New Roman"/>
                <w:color w:val="000000"/>
              </w:rPr>
              <w:t>4,000</w:t>
            </w:r>
            <w:r>
              <w:rPr>
                <w:rFonts w:ascii="Times New Roman" w:hAnsi="Times New Roman" w:cs="Times New Roman"/>
                <w:color w:val="000000"/>
              </w:rPr>
              <w:t>元計。</w:t>
            </w:r>
          </w:p>
        </w:tc>
      </w:tr>
      <w:tr w:rsidR="0041265E">
        <w:tblPrEx>
          <w:tblCellMar>
            <w:top w:w="0" w:type="dxa"/>
            <w:bottom w:w="0" w:type="dxa"/>
          </w:tblCellMar>
        </w:tblPrEx>
        <w:trPr>
          <w:trHeight w:val="425"/>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講師交通費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pPr>
            <w:r>
              <w:rPr>
                <w:rFonts w:ascii="Times New Roman" w:hAnsi="Times New Roman" w:cs="Times New Roman"/>
                <w:color w:val="000000"/>
              </w:rPr>
              <w:t>依據「國內出差旅費報支要點」</w:t>
            </w:r>
            <w:r>
              <w:rPr>
                <w:rFonts w:ascii="標楷體" w:hAnsi="標楷體" w:cs="Times New Roman"/>
                <w:color w:val="000000"/>
              </w:rPr>
              <w:t>核實編列</w:t>
            </w:r>
            <w:r>
              <w:rPr>
                <w:rFonts w:ascii="Times New Roman" w:hAnsi="Times New Roman" w:cs="Times New Roman"/>
                <w:color w:val="000000"/>
              </w:rPr>
              <w:t>及覈實報支。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講師住宿費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依據「國內出差旅費報支要點」核實編列及覈實報支。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講義印刷費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核實編列，檢附承印廠商發票覈實報支。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海報印刷費</w:t>
            </w:r>
            <w:r>
              <w:rPr>
                <w:rFonts w:ascii="Times New Roman" w:hAnsi="Times New Roman" w:cs="Times New Roman"/>
                <w:color w:val="000000"/>
              </w:rPr>
              <w:t>(</w:t>
            </w:r>
            <w:r>
              <w:rPr>
                <w:rFonts w:ascii="Times New Roman" w:hAnsi="Times New Roman" w:cs="Times New Roman"/>
                <w:color w:val="000000"/>
              </w:rPr>
              <w:t>含設計</w:t>
            </w:r>
            <w:r>
              <w:rPr>
                <w:rFonts w:ascii="Times New Roman" w:hAnsi="Times New Roman" w:cs="Times New Roman"/>
                <w:color w:val="000000"/>
              </w:rPr>
              <w:t>)</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海報印刷費及設計完稿費依據「中央政府各機關學校稿費支給基準數額表」每張</w:t>
            </w:r>
            <w:r>
              <w:rPr>
                <w:rFonts w:ascii="Times New Roman" w:hAnsi="Times New Roman" w:cs="Times New Roman"/>
                <w:color w:val="000000"/>
              </w:rPr>
              <w:t>5,405-20,280</w:t>
            </w:r>
            <w:r>
              <w:rPr>
                <w:rFonts w:ascii="Times New Roman" w:hAnsi="Times New Roman" w:cs="Times New Roman"/>
                <w:color w:val="000000"/>
              </w:rPr>
              <w:t>元。</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宣傳摺頁印刷費</w:t>
            </w:r>
            <w:r>
              <w:rPr>
                <w:rFonts w:ascii="Times New Roman" w:hAnsi="Times New Roman" w:cs="Times New Roman"/>
                <w:color w:val="000000"/>
              </w:rPr>
              <w:t>(</w:t>
            </w:r>
            <w:r>
              <w:rPr>
                <w:rFonts w:ascii="Times New Roman" w:hAnsi="Times New Roman" w:cs="Times New Roman"/>
                <w:color w:val="000000"/>
              </w:rPr>
              <w:t>含設計</w:t>
            </w:r>
            <w:r>
              <w:rPr>
                <w:rFonts w:ascii="Times New Roman" w:hAnsi="Times New Roman" w:cs="Times New Roman"/>
                <w:color w:val="000000"/>
              </w:rPr>
              <w:t>)</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宣傳摺頁印刷費及設計完稿費依據「中央政府各機關學校稿費支給基準數額表」每頁</w:t>
            </w:r>
            <w:r>
              <w:rPr>
                <w:rFonts w:ascii="Times New Roman" w:hAnsi="Times New Roman" w:cs="Times New Roman"/>
                <w:color w:val="000000"/>
              </w:rPr>
              <w:t>1,080-3,240</w:t>
            </w:r>
            <w:r>
              <w:rPr>
                <w:rFonts w:ascii="Times New Roman" w:hAnsi="Times New Roman" w:cs="Times New Roman"/>
                <w:color w:val="000000"/>
              </w:rPr>
              <w:t>元或每件</w:t>
            </w:r>
            <w:r>
              <w:rPr>
                <w:rFonts w:ascii="Times New Roman" w:hAnsi="Times New Roman" w:cs="Times New Roman"/>
                <w:color w:val="000000"/>
              </w:rPr>
              <w:t>4,060-13,510</w:t>
            </w:r>
            <w:r>
              <w:rPr>
                <w:rFonts w:ascii="Times New Roman" w:hAnsi="Times New Roman" w:cs="Times New Roman"/>
                <w:color w:val="000000"/>
              </w:rPr>
              <w:t>元。</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場地費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核實編列，補助案件不補助內部場地使用費，惟內部場地有對外收費，且供辦理本計畫使用者，不在此限。</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錄影設備租借</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pPr>
            <w:r>
              <w:rPr>
                <w:rFonts w:ascii="Times New Roman" w:hAnsi="Times New Roman" w:cs="Times New Roman"/>
                <w:color w:val="000000"/>
              </w:rPr>
              <w:t>核實編列，如出具領據報支，應檢附計算標準</w:t>
            </w:r>
            <w:r>
              <w:rPr>
                <w:rFonts w:ascii="標楷體" w:hAnsi="標楷體" w:cs="Times New Roman"/>
                <w:color w:val="000000"/>
              </w:rPr>
              <w:t>、</w:t>
            </w:r>
            <w:r>
              <w:rPr>
                <w:rFonts w:ascii="Times New Roman" w:hAnsi="Times New Roman" w:cs="Times New Roman"/>
                <w:color w:val="000000"/>
              </w:rPr>
              <w:t>實際使用時數及耗材支用情形等支出數據資料。</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雜支</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凡前項費用未列之辦公事務費用屬之。如文具用品、紙張、錄音帶、資訊耗材、資料夾、郵資等屬之。至多不超過以上各項金額總和之</w:t>
            </w:r>
            <w:r>
              <w:rPr>
                <w:rFonts w:ascii="Times New Roman" w:hAnsi="Times New Roman" w:cs="Times New Roman"/>
                <w:color w:val="000000"/>
              </w:rPr>
              <w:t xml:space="preserve"> 5</w:t>
            </w:r>
            <w:r>
              <w:rPr>
                <w:rFonts w:ascii="Times New Roman" w:hAnsi="Times New Roman" w:cs="Times New Roman"/>
                <w:color w:val="000000"/>
              </w:rPr>
              <w:t>％。</w:t>
            </w:r>
          </w:p>
        </w:tc>
      </w:tr>
      <w:tr w:rsidR="0041265E">
        <w:tblPrEx>
          <w:tblCellMar>
            <w:top w:w="0" w:type="dxa"/>
            <w:bottom w:w="0" w:type="dxa"/>
          </w:tblCellMar>
        </w:tblPrEx>
        <w:trPr>
          <w:trHeight w:val="72"/>
          <w:jc w:val="center"/>
        </w:trPr>
        <w:tc>
          <w:tcPr>
            <w:tcW w:w="11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jc w:val="both"/>
              <w:rPr>
                <w:rFonts w:ascii="Times New Roman" w:hAnsi="Times New Roman"/>
                <w:color w:val="000000"/>
              </w:rPr>
            </w:pPr>
            <w:r>
              <w:rPr>
                <w:rFonts w:ascii="Times New Roman" w:hAnsi="Times New Roman"/>
                <w:color w:val="000000"/>
              </w:rPr>
              <w:t>行政管理費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行政管理費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pPr>
            <w:r>
              <w:rPr>
                <w:rFonts w:ascii="Times New Roman" w:hAnsi="Times New Roman" w:cs="Times New Roman"/>
                <w:color w:val="000000"/>
              </w:rPr>
              <w:t>參照「行政院所屬各機關行政及政策類委託研究計畫經費編列原則及基準」及「教育部補助及委辦計畫經費編列基準表」編列</w:t>
            </w:r>
            <w:r>
              <w:rPr>
                <w:rFonts w:ascii="微軟正黑體" w:eastAsia="微軟正黑體" w:hAnsi="微軟正黑體" w:cs="Times New Roman"/>
                <w:color w:val="000000"/>
              </w:rPr>
              <w:t>：</w:t>
            </w:r>
          </w:p>
          <w:p w:rsidR="0041265E" w:rsidRDefault="00D61964">
            <w:pPr>
              <w:pStyle w:val="a6"/>
              <w:numPr>
                <w:ilvl w:val="0"/>
                <w:numId w:val="85"/>
              </w:numPr>
              <w:spacing w:line="360" w:lineRule="exact"/>
              <w:jc w:val="both"/>
            </w:pPr>
            <w:r>
              <w:rPr>
                <w:rFonts w:ascii="Times New Roman" w:hAnsi="Times New Roman" w:cs="Times New Roman"/>
                <w:color w:val="000000"/>
              </w:rPr>
              <w:t>學校因辦理本計畫核實支付費用且不屬前項費用之水電費、電話費、燃料費</w:t>
            </w:r>
            <w:r>
              <w:rPr>
                <w:rFonts w:ascii="微軟正黑體" w:eastAsia="微軟正黑體" w:hAnsi="微軟正黑體" w:cs="Times New Roman"/>
                <w:color w:val="000000"/>
              </w:rPr>
              <w:t>、</w:t>
            </w:r>
            <w:r>
              <w:rPr>
                <w:rFonts w:ascii="Times New Roman" w:hAnsi="Times New Roman" w:cs="Times New Roman"/>
                <w:color w:val="000000"/>
              </w:rPr>
              <w:t>設備維護費及會辦單位加班費等共通性均屬之。</w:t>
            </w:r>
          </w:p>
          <w:p w:rsidR="0041265E" w:rsidRDefault="00D61964">
            <w:pPr>
              <w:pStyle w:val="a6"/>
              <w:numPr>
                <w:ilvl w:val="0"/>
                <w:numId w:val="48"/>
              </w:numPr>
              <w:spacing w:line="360" w:lineRule="exact"/>
              <w:jc w:val="both"/>
              <w:rPr>
                <w:rFonts w:ascii="Times New Roman" w:hAnsi="Times New Roman" w:cs="Times New Roman"/>
                <w:color w:val="000000"/>
              </w:rPr>
            </w:pPr>
            <w:r>
              <w:rPr>
                <w:rFonts w:ascii="Times New Roman" w:hAnsi="Times New Roman" w:cs="Times New Roman"/>
                <w:color w:val="000000"/>
              </w:rPr>
              <w:t>業務費用總計</w:t>
            </w:r>
            <w:r>
              <w:rPr>
                <w:rFonts w:ascii="Times New Roman" w:hAnsi="Times New Roman" w:cs="Times New Roman"/>
                <w:color w:val="000000"/>
              </w:rPr>
              <w:t>8%</w:t>
            </w:r>
            <w:r>
              <w:rPr>
                <w:rFonts w:ascii="Times New Roman" w:hAnsi="Times New Roman" w:cs="Times New Roman"/>
                <w:color w:val="000000"/>
              </w:rPr>
              <w:t>為上限。</w:t>
            </w:r>
          </w:p>
        </w:tc>
      </w:tr>
    </w:tbl>
    <w:p w:rsidR="0041265E" w:rsidRDefault="00D61964">
      <w:pPr>
        <w:pStyle w:val="a6"/>
        <w:numPr>
          <w:ilvl w:val="0"/>
          <w:numId w:val="86"/>
        </w:numPr>
        <w:spacing w:before="180" w:after="180" w:line="5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密集課程：</w:t>
      </w:r>
    </w:p>
    <w:tbl>
      <w:tblPr>
        <w:tblW w:w="8829" w:type="dxa"/>
        <w:jc w:val="center"/>
        <w:tblLayout w:type="fixed"/>
        <w:tblCellMar>
          <w:left w:w="10" w:type="dxa"/>
          <w:right w:w="10" w:type="dxa"/>
        </w:tblCellMar>
        <w:tblLook w:val="0000" w:firstRow="0" w:lastRow="0" w:firstColumn="0" w:lastColumn="0" w:noHBand="0" w:noVBand="0"/>
      </w:tblPr>
      <w:tblGrid>
        <w:gridCol w:w="1176"/>
        <w:gridCol w:w="2346"/>
        <w:gridCol w:w="5307"/>
      </w:tblGrid>
      <w:tr w:rsidR="0041265E">
        <w:tblPrEx>
          <w:tblCellMar>
            <w:top w:w="0" w:type="dxa"/>
            <w:bottom w:w="0" w:type="dxa"/>
          </w:tblCellMar>
        </w:tblPrEx>
        <w:trPr>
          <w:trHeight w:val="72"/>
          <w:tblHeader/>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用途別</w:t>
            </w:r>
          </w:p>
        </w:tc>
        <w:tc>
          <w:tcPr>
            <w:tcW w:w="2346"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項目</w:t>
            </w:r>
          </w:p>
        </w:tc>
        <w:tc>
          <w:tcPr>
            <w:tcW w:w="5307"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說明</w:t>
            </w:r>
          </w:p>
        </w:tc>
      </w:tr>
      <w:tr w:rsidR="0041265E">
        <w:tblPrEx>
          <w:tblCellMar>
            <w:top w:w="0" w:type="dxa"/>
            <w:bottom w:w="0" w:type="dxa"/>
          </w:tblCellMar>
        </w:tblPrEx>
        <w:trPr>
          <w:trHeight w:val="215"/>
          <w:jc w:val="center"/>
        </w:trPr>
        <w:tc>
          <w:tcPr>
            <w:tcW w:w="117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jc w:val="both"/>
              <w:rPr>
                <w:rFonts w:ascii="Times New Roman" w:hAnsi="Times New Roman"/>
                <w:color w:val="000000"/>
              </w:rPr>
            </w:pPr>
            <w:r>
              <w:rPr>
                <w:rFonts w:ascii="Times New Roman" w:hAnsi="Times New Roman"/>
                <w:color w:val="000000"/>
              </w:rPr>
              <w:t>人事費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計畫主持人費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計畫主持人費參照下列基準：</w:t>
            </w:r>
          </w:p>
          <w:p w:rsidR="0041265E" w:rsidRDefault="00D61964">
            <w:pPr>
              <w:pStyle w:val="a6"/>
              <w:numPr>
                <w:ilvl w:val="0"/>
                <w:numId w:val="87"/>
              </w:numPr>
              <w:spacing w:line="360" w:lineRule="exact"/>
              <w:jc w:val="both"/>
              <w:rPr>
                <w:rFonts w:ascii="Times New Roman" w:hAnsi="Times New Roman" w:cs="Times New Roman"/>
                <w:color w:val="000000"/>
              </w:rPr>
            </w:pPr>
            <w:r>
              <w:rPr>
                <w:rFonts w:ascii="Times New Roman" w:hAnsi="Times New Roman" w:cs="Times New Roman"/>
                <w:color w:val="000000"/>
              </w:rPr>
              <w:t>依據「行政院所屬各機關行政及政策類委託研究計畫經費編列原則及基準」</w:t>
            </w:r>
            <w:r>
              <w:rPr>
                <w:rFonts w:ascii="Times New Roman" w:hAnsi="Times New Roman" w:cs="Times New Roman"/>
                <w:color w:val="000000"/>
              </w:rPr>
              <w:t>:</w:t>
            </w:r>
            <w:r>
              <w:rPr>
                <w:rFonts w:ascii="Times New Roman" w:hAnsi="Times New Roman" w:cs="Times New Roman"/>
                <w:color w:val="000000"/>
              </w:rPr>
              <w:t>兼任研究人員每人每月最高</w:t>
            </w:r>
            <w:r>
              <w:rPr>
                <w:rFonts w:ascii="Times New Roman" w:hAnsi="Times New Roman" w:cs="Times New Roman"/>
                <w:color w:val="000000"/>
              </w:rPr>
              <w:t>24,000</w:t>
            </w:r>
            <w:r>
              <w:rPr>
                <w:rFonts w:ascii="Times New Roman" w:hAnsi="Times New Roman" w:cs="Times New Roman"/>
                <w:color w:val="000000"/>
              </w:rPr>
              <w:t>元。</w:t>
            </w:r>
          </w:p>
          <w:p w:rsidR="0041265E" w:rsidRDefault="00D61964">
            <w:pPr>
              <w:pStyle w:val="a6"/>
              <w:numPr>
                <w:ilvl w:val="0"/>
                <w:numId w:val="25"/>
              </w:numPr>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w:t>
            </w:r>
            <w:r>
              <w:rPr>
                <w:rFonts w:ascii="Times New Roman" w:hAnsi="Times New Roman" w:cs="Times New Roman"/>
                <w:color w:val="000000"/>
              </w:rPr>
              <w:t>:</w:t>
            </w:r>
            <w:r>
              <w:rPr>
                <w:rFonts w:ascii="Times New Roman" w:hAnsi="Times New Roman" w:cs="Times New Roman"/>
                <w:color w:val="000000"/>
              </w:rPr>
              <w:t>計畫主持人每人每月</w:t>
            </w:r>
            <w:r>
              <w:rPr>
                <w:rFonts w:ascii="Times New Roman" w:hAnsi="Times New Roman" w:cs="Times New Roman"/>
                <w:color w:val="000000"/>
              </w:rPr>
              <w:t>5,000-8,000</w:t>
            </w:r>
            <w:r>
              <w:rPr>
                <w:rFonts w:ascii="Times New Roman" w:hAnsi="Times New Roman" w:cs="Times New Roman"/>
                <w:color w:val="000000"/>
              </w:rPr>
              <w:t>元。</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兼任助理</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兼任助理費參照下列基準：</w:t>
            </w:r>
          </w:p>
          <w:p w:rsidR="0041265E" w:rsidRDefault="00D61964">
            <w:pPr>
              <w:pStyle w:val="a6"/>
              <w:numPr>
                <w:ilvl w:val="0"/>
                <w:numId w:val="88"/>
              </w:numPr>
              <w:rPr>
                <w:rFonts w:ascii="Times New Roman" w:hAnsi="Times New Roman" w:cs="Times New Roman"/>
                <w:color w:val="000000"/>
              </w:rPr>
            </w:pPr>
            <w:r>
              <w:rPr>
                <w:rFonts w:ascii="Times New Roman" w:hAnsi="Times New Roman" w:cs="Times New Roman"/>
                <w:color w:val="000000"/>
              </w:rPr>
              <w:t>依據「行政院所屬各機關行政及政策類委託研究計畫經費編列原則及基準」每人每月最高</w:t>
            </w:r>
            <w:r>
              <w:rPr>
                <w:rFonts w:ascii="Times New Roman" w:hAnsi="Times New Roman" w:cs="Times New Roman"/>
                <w:color w:val="000000"/>
              </w:rPr>
              <w:t>12,000</w:t>
            </w:r>
            <w:r>
              <w:rPr>
                <w:rFonts w:ascii="Times New Roman" w:hAnsi="Times New Roman" w:cs="Times New Roman"/>
                <w:color w:val="000000"/>
              </w:rPr>
              <w:t>元。</w:t>
            </w:r>
          </w:p>
          <w:p w:rsidR="0041265E" w:rsidRDefault="00D61964">
            <w:pPr>
              <w:pStyle w:val="a6"/>
              <w:numPr>
                <w:ilvl w:val="0"/>
                <w:numId w:val="26"/>
              </w:numPr>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依據「教育部補助及委辦計畫經費編列基準表」每人每月</w:t>
            </w:r>
            <w:r>
              <w:rPr>
                <w:rFonts w:ascii="Times New Roman" w:hAnsi="Times New Roman" w:cs="Times New Roman"/>
                <w:color w:val="000000"/>
              </w:rPr>
              <w:t>3,000-5,000</w:t>
            </w:r>
            <w:r>
              <w:rPr>
                <w:rFonts w:ascii="Times New Roman" w:hAnsi="Times New Roman" w:cs="Times New Roman"/>
                <w:color w:val="000000"/>
              </w:rPr>
              <w:t>元。</w:t>
            </w:r>
          </w:p>
          <w:p w:rsidR="0041265E" w:rsidRDefault="00D61964">
            <w:pPr>
              <w:pStyle w:val="a6"/>
              <w:numPr>
                <w:ilvl w:val="0"/>
                <w:numId w:val="26"/>
              </w:numPr>
              <w:spacing w:line="360" w:lineRule="exact"/>
              <w:jc w:val="both"/>
              <w:rPr>
                <w:rFonts w:ascii="Times New Roman" w:hAnsi="Times New Roman" w:cs="Times New Roman"/>
                <w:color w:val="000000"/>
              </w:rPr>
            </w:pPr>
            <w:r>
              <w:rPr>
                <w:rFonts w:ascii="Times New Roman" w:hAnsi="Times New Roman" w:cs="Times New Roman"/>
                <w:color w:val="000000"/>
              </w:rPr>
              <w:t>依據「科技部補助專題研究計畫兼任助理費用支給標準表」碩士班研究生每人每月最高</w:t>
            </w:r>
            <w:r>
              <w:rPr>
                <w:rFonts w:ascii="Times New Roman" w:hAnsi="Times New Roman" w:cs="Times New Roman"/>
                <w:color w:val="000000"/>
              </w:rPr>
              <w:t>10,000</w:t>
            </w:r>
            <w:r>
              <w:rPr>
                <w:rFonts w:ascii="Times New Roman" w:hAnsi="Times New Roman" w:cs="Times New Roman"/>
                <w:color w:val="000000"/>
              </w:rPr>
              <w:t>元，大專學生每人每月最高</w:t>
            </w:r>
            <w:r>
              <w:rPr>
                <w:rFonts w:ascii="Times New Roman" w:hAnsi="Times New Roman" w:cs="Times New Roman"/>
                <w:color w:val="000000"/>
              </w:rPr>
              <w:t>6,000</w:t>
            </w:r>
            <w:r>
              <w:rPr>
                <w:rFonts w:ascii="Times New Roman" w:hAnsi="Times New Roman" w:cs="Times New Roman"/>
                <w:color w:val="000000"/>
              </w:rPr>
              <w:t>元。</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工讀費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工作費依現行勞動基準法所定每人每小時最低基本工資。每人</w:t>
            </w:r>
            <w:r>
              <w:rPr>
                <w:rFonts w:ascii="Times New Roman" w:hAnsi="Times New Roman" w:cs="Times New Roman"/>
                <w:color w:val="000000"/>
              </w:rPr>
              <w:t>158</w:t>
            </w:r>
            <w:r>
              <w:rPr>
                <w:rFonts w:ascii="Times New Roman" w:hAnsi="Times New Roman" w:cs="Times New Roman"/>
                <w:color w:val="000000"/>
              </w:rPr>
              <w:t>元</w:t>
            </w:r>
            <w:r>
              <w:rPr>
                <w:rFonts w:ascii="Times New Roman" w:hAnsi="Times New Roman" w:cs="Times New Roman"/>
                <w:color w:val="000000"/>
              </w:rPr>
              <w:t>×100</w:t>
            </w:r>
            <w:r>
              <w:rPr>
                <w:rFonts w:ascii="Times New Roman" w:hAnsi="Times New Roman" w:cs="Times New Roman"/>
                <w:color w:val="000000"/>
              </w:rPr>
              <w:t>時計。</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pPr>
            <w:r>
              <w:rPr>
                <w:rFonts w:ascii="Times New Roman" w:hAnsi="Times New Roman" w:cs="Times New Roman"/>
                <w:color w:val="000000"/>
              </w:rPr>
              <w:t>助理</w:t>
            </w:r>
            <w:r>
              <w:rPr>
                <w:rFonts w:ascii="微軟正黑體" w:eastAsia="微軟正黑體" w:hAnsi="微軟正黑體" w:cs="Times New Roman"/>
                <w:color w:val="000000"/>
              </w:rPr>
              <w:t>、</w:t>
            </w:r>
            <w:r>
              <w:rPr>
                <w:rFonts w:ascii="Times New Roman" w:hAnsi="Times New Roman" w:cs="Times New Roman"/>
                <w:color w:val="000000"/>
              </w:rPr>
              <w:t>工讀生勞保及健保費、勞工退休金或離職儲金</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w:t>
            </w:r>
            <w:r>
              <w:rPr>
                <w:rFonts w:ascii="Times New Roman" w:hAnsi="Times New Roman" w:cs="Times New Roman"/>
                <w:color w:val="000000"/>
              </w:rPr>
              <w:t>:</w:t>
            </w:r>
          </w:p>
          <w:p w:rsidR="0041265E" w:rsidRDefault="00D61964">
            <w:pPr>
              <w:pStyle w:val="a6"/>
              <w:numPr>
                <w:ilvl w:val="0"/>
                <w:numId w:val="89"/>
              </w:numPr>
              <w:spacing w:line="360" w:lineRule="exact"/>
              <w:jc w:val="both"/>
              <w:rPr>
                <w:rFonts w:ascii="Times New Roman" w:hAnsi="Times New Roman" w:cs="Times New Roman"/>
                <w:color w:val="000000"/>
              </w:rPr>
            </w:pPr>
            <w:r>
              <w:rPr>
                <w:rFonts w:ascii="Times New Roman" w:hAnsi="Times New Roman" w:cs="Times New Roman"/>
                <w:color w:val="000000"/>
              </w:rPr>
              <w:t>勞保及健保費</w:t>
            </w:r>
            <w:r>
              <w:rPr>
                <w:rFonts w:ascii="Times New Roman" w:hAnsi="Times New Roman" w:cs="Times New Roman"/>
                <w:color w:val="000000"/>
              </w:rPr>
              <w:t xml:space="preserve">: </w:t>
            </w:r>
            <w:r>
              <w:rPr>
                <w:rFonts w:ascii="Times New Roman" w:hAnsi="Times New Roman" w:cs="Times New Roman"/>
                <w:color w:val="000000"/>
              </w:rPr>
              <w:t>核實編列。</w:t>
            </w:r>
          </w:p>
          <w:p w:rsidR="0041265E" w:rsidRDefault="00D61964">
            <w:pPr>
              <w:pStyle w:val="a6"/>
              <w:numPr>
                <w:ilvl w:val="0"/>
                <w:numId w:val="47"/>
              </w:numPr>
              <w:spacing w:line="360" w:lineRule="exact"/>
              <w:jc w:val="both"/>
            </w:pPr>
            <w:r>
              <w:rPr>
                <w:rFonts w:ascii="Times New Roman" w:hAnsi="Times New Roman" w:cs="Times New Roman"/>
                <w:color w:val="000000"/>
              </w:rPr>
              <w:t>勞工退休金或離職儲金</w:t>
            </w:r>
            <w:r>
              <w:rPr>
                <w:rFonts w:ascii="Times New Roman" w:hAnsi="Times New Roman" w:cs="Times New Roman"/>
                <w:color w:val="000000"/>
              </w:rPr>
              <w:t>:</w:t>
            </w:r>
            <w:r>
              <w:rPr>
                <w:rFonts w:ascii="標楷體" w:hAnsi="標楷體" w:cs="標楷體"/>
                <w:color w:val="000000"/>
                <w:kern w:val="0"/>
              </w:rPr>
              <w:t xml:space="preserve"> </w:t>
            </w:r>
            <w:r>
              <w:rPr>
                <w:rFonts w:ascii="標楷體" w:hAnsi="標楷體" w:cs="標楷體"/>
                <w:color w:val="000000"/>
                <w:kern w:val="0"/>
              </w:rPr>
              <w:t>以每月薪資</w:t>
            </w:r>
            <w:r>
              <w:rPr>
                <w:rFonts w:ascii="標楷體" w:hAnsi="標楷體" w:cs="標楷體"/>
                <w:color w:val="000000"/>
                <w:kern w:val="0"/>
              </w:rPr>
              <w:t>6%</w:t>
            </w:r>
            <w:r>
              <w:rPr>
                <w:rFonts w:ascii="標楷體" w:hAnsi="標楷體" w:cs="標楷體"/>
                <w:color w:val="000000"/>
                <w:kern w:val="0"/>
              </w:rPr>
              <w:t>為編列上限。</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全民健康保險補充保費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w:t>
            </w:r>
            <w:r>
              <w:rPr>
                <w:rFonts w:ascii="Times New Roman" w:hAnsi="Times New Roman" w:cs="Times New Roman"/>
                <w:color w:val="000000"/>
              </w:rPr>
              <w:t>:</w:t>
            </w:r>
            <w:r>
              <w:rPr>
                <w:rFonts w:ascii="Times New Roman" w:hAnsi="Times New Roman" w:cs="Times New Roman"/>
                <w:color w:val="000000"/>
              </w:rPr>
              <w:t>依衍生補充保費之人事費經費項目，乘以補充保費費率為編列上限。</w:t>
            </w:r>
          </w:p>
        </w:tc>
      </w:tr>
      <w:tr w:rsidR="0041265E">
        <w:tblPrEx>
          <w:tblCellMar>
            <w:top w:w="0" w:type="dxa"/>
            <w:bottom w:w="0" w:type="dxa"/>
          </w:tblCellMar>
        </w:tblPrEx>
        <w:trPr>
          <w:trHeight w:val="72"/>
          <w:jc w:val="center"/>
        </w:trPr>
        <w:tc>
          <w:tcPr>
            <w:tcW w:w="117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tabs>
                <w:tab w:val="left" w:pos="4500"/>
              </w:tabs>
              <w:spacing w:line="360" w:lineRule="exact"/>
              <w:jc w:val="both"/>
              <w:rPr>
                <w:rFonts w:ascii="Times New Roman" w:hAnsi="Times New Roman"/>
                <w:color w:val="000000"/>
              </w:rPr>
            </w:pPr>
            <w:r>
              <w:rPr>
                <w:rFonts w:ascii="Times New Roman" w:hAnsi="Times New Roman"/>
                <w:color w:val="000000"/>
              </w:rPr>
              <w:t>業務費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90"/>
              </w:numPr>
              <w:spacing w:line="360" w:lineRule="exact"/>
              <w:jc w:val="both"/>
              <w:rPr>
                <w:rFonts w:ascii="Times New Roman" w:hAnsi="Times New Roman" w:cs="Times New Roman"/>
                <w:color w:val="000000"/>
              </w:rPr>
            </w:pPr>
            <w:r>
              <w:rPr>
                <w:rFonts w:ascii="Times New Roman" w:hAnsi="Times New Roman" w:cs="Times New Roman"/>
                <w:color w:val="000000"/>
              </w:rPr>
              <w:t>依據「講座鐘點費支給表」外聘專家學者每人</w:t>
            </w:r>
            <w:r>
              <w:rPr>
                <w:rFonts w:ascii="Times New Roman" w:hAnsi="Times New Roman" w:cs="Times New Roman"/>
                <w:color w:val="000000"/>
              </w:rPr>
              <w:t>2,000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節；授課時每節為</w:t>
            </w:r>
            <w:r>
              <w:rPr>
                <w:rFonts w:ascii="Times New Roman" w:hAnsi="Times New Roman" w:cs="Times New Roman"/>
                <w:color w:val="000000"/>
              </w:rPr>
              <w:t>50</w:t>
            </w:r>
            <w:r>
              <w:rPr>
                <w:rFonts w:ascii="Times New Roman" w:hAnsi="Times New Roman" w:cs="Times New Roman"/>
                <w:color w:val="000000"/>
              </w:rPr>
              <w:t>分鐘，其連續上課</w:t>
            </w:r>
            <w:r>
              <w:rPr>
                <w:rFonts w:ascii="Times New Roman" w:hAnsi="Times New Roman" w:cs="Times New Roman"/>
                <w:color w:val="000000"/>
              </w:rPr>
              <w:t>2</w:t>
            </w:r>
            <w:r>
              <w:rPr>
                <w:rFonts w:ascii="Times New Roman" w:hAnsi="Times New Roman" w:cs="Times New Roman"/>
                <w:color w:val="000000"/>
              </w:rPr>
              <w:t>節者為</w:t>
            </w:r>
            <w:r>
              <w:rPr>
                <w:rFonts w:ascii="Times New Roman" w:hAnsi="Times New Roman" w:cs="Times New Roman"/>
                <w:color w:val="000000"/>
              </w:rPr>
              <w:t>90</w:t>
            </w:r>
            <w:r>
              <w:rPr>
                <w:rFonts w:ascii="Times New Roman" w:hAnsi="Times New Roman" w:cs="Times New Roman"/>
                <w:color w:val="000000"/>
              </w:rPr>
              <w:t>分鐘，未滿者減半支給。</w:t>
            </w:r>
          </w:p>
          <w:p w:rsidR="0041265E" w:rsidRDefault="00D61964">
            <w:pPr>
              <w:pStyle w:val="a6"/>
              <w:numPr>
                <w:ilvl w:val="0"/>
                <w:numId w:val="27"/>
              </w:numPr>
              <w:spacing w:line="360" w:lineRule="exact"/>
              <w:jc w:val="both"/>
              <w:rPr>
                <w:rFonts w:ascii="Times New Roman" w:hAnsi="Times New Roman" w:cs="Times New Roman"/>
                <w:color w:val="000000"/>
              </w:rPr>
            </w:pPr>
            <w:r>
              <w:rPr>
                <w:rFonts w:ascii="Times New Roman" w:hAnsi="Times New Roman" w:cs="Times New Roman"/>
                <w:color w:val="000000"/>
              </w:rPr>
              <w:t>講師鐘點費</w:t>
            </w:r>
            <w:r>
              <w:rPr>
                <w:rFonts w:ascii="Times New Roman" w:hAnsi="Times New Roman" w:cs="Times New Roman"/>
                <w:color w:val="000000"/>
              </w:rPr>
              <w:t>2,000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節</w:t>
            </w:r>
            <w:r>
              <w:rPr>
                <w:rFonts w:ascii="Times New Roman" w:hAnsi="Times New Roman" w:cs="Times New Roman"/>
                <w:color w:val="000000"/>
              </w:rPr>
              <w:t>(50</w:t>
            </w:r>
            <w:r>
              <w:rPr>
                <w:rFonts w:ascii="Times New Roman" w:hAnsi="Times New Roman" w:cs="Times New Roman"/>
                <w:color w:val="000000"/>
              </w:rPr>
              <w:t>分鐘</w:t>
            </w:r>
            <w:r>
              <w:rPr>
                <w:rFonts w:ascii="Times New Roman" w:hAnsi="Times New Roman" w:cs="Times New Roman"/>
                <w:color w:val="000000"/>
              </w:rPr>
              <w:t>)</w:t>
            </w:r>
            <w:r>
              <w:rPr>
                <w:rFonts w:ascii="Times New Roman" w:hAnsi="Times New Roman" w:cs="Times New Roman"/>
                <w:color w:val="000000"/>
              </w:rPr>
              <w:t>，每位講師以</w:t>
            </w:r>
            <w:r>
              <w:rPr>
                <w:rFonts w:ascii="Times New Roman" w:hAnsi="Times New Roman" w:cs="Times New Roman"/>
                <w:color w:val="000000"/>
              </w:rPr>
              <w:t>90</w:t>
            </w:r>
            <w:r>
              <w:rPr>
                <w:rFonts w:ascii="Times New Roman" w:hAnsi="Times New Roman" w:cs="Times New Roman"/>
                <w:color w:val="000000"/>
              </w:rPr>
              <w:t>分鐘</w:t>
            </w:r>
            <w:r>
              <w:rPr>
                <w:rFonts w:ascii="Times New Roman" w:hAnsi="Times New Roman" w:cs="Times New Roman"/>
                <w:color w:val="000000"/>
              </w:rPr>
              <w:t>4,000</w:t>
            </w:r>
            <w:r>
              <w:rPr>
                <w:rFonts w:ascii="Times New Roman" w:hAnsi="Times New Roman" w:cs="Times New Roman"/>
                <w:color w:val="000000"/>
              </w:rPr>
              <w:t>元計。</w:t>
            </w:r>
          </w:p>
          <w:p w:rsidR="0041265E" w:rsidRDefault="00D61964">
            <w:pPr>
              <w:pStyle w:val="a6"/>
              <w:numPr>
                <w:ilvl w:val="0"/>
                <w:numId w:val="27"/>
              </w:numPr>
              <w:spacing w:line="360" w:lineRule="exact"/>
              <w:jc w:val="both"/>
              <w:rPr>
                <w:rFonts w:ascii="Times New Roman" w:hAnsi="Times New Roman" w:cs="Times New Roman"/>
                <w:color w:val="000000"/>
              </w:rPr>
            </w:pPr>
            <w:r>
              <w:rPr>
                <w:rFonts w:ascii="Times New Roman" w:hAnsi="Times New Roman" w:cs="Times New Roman"/>
                <w:color w:val="000000"/>
              </w:rPr>
              <w:t>以規劃</w:t>
            </w:r>
            <w:r>
              <w:rPr>
                <w:rFonts w:ascii="Times New Roman" w:hAnsi="Times New Roman" w:cs="Times New Roman"/>
                <w:color w:val="000000"/>
              </w:rPr>
              <w:t>25</w:t>
            </w:r>
            <w:r>
              <w:rPr>
                <w:rFonts w:ascii="Times New Roman" w:hAnsi="Times New Roman" w:cs="Times New Roman"/>
                <w:color w:val="000000"/>
              </w:rPr>
              <w:t>小時</w:t>
            </w:r>
            <w:r>
              <w:rPr>
                <w:rFonts w:ascii="Times New Roman" w:hAnsi="Times New Roman" w:cs="Times New Roman"/>
                <w:color w:val="000000"/>
              </w:rPr>
              <w:t>(</w:t>
            </w:r>
            <w:r>
              <w:rPr>
                <w:rFonts w:ascii="Times New Roman" w:hAnsi="Times New Roman" w:cs="Times New Roman"/>
                <w:color w:val="000000"/>
              </w:rPr>
              <w:t>節</w:t>
            </w:r>
            <w:r>
              <w:rPr>
                <w:rFonts w:ascii="Times New Roman" w:hAnsi="Times New Roman" w:cs="Times New Roman"/>
                <w:color w:val="000000"/>
              </w:rPr>
              <w:t>)</w:t>
            </w:r>
            <w:r>
              <w:rPr>
                <w:rFonts w:ascii="Times New Roman" w:hAnsi="Times New Roman" w:cs="Times New Roman"/>
                <w:color w:val="000000"/>
              </w:rPr>
              <w:t>之課程設計。</w:t>
            </w:r>
          </w:p>
        </w:tc>
      </w:tr>
      <w:tr w:rsidR="0041265E">
        <w:tblPrEx>
          <w:tblCellMar>
            <w:top w:w="0" w:type="dxa"/>
            <w:bottom w:w="0" w:type="dxa"/>
          </w:tblCellMar>
        </w:tblPrEx>
        <w:trPr>
          <w:trHeight w:val="425"/>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講師交通費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依據「國內出差旅費報支要點」核實編列及覈實報支。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講師住宿費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依據「國內出差旅費報支要點」核實編列及覈實報支。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講義印刷費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核實編列，檢附承印廠商發票覈實報支。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海報印刷費</w:t>
            </w:r>
            <w:r>
              <w:rPr>
                <w:rFonts w:ascii="Times New Roman" w:hAnsi="Times New Roman" w:cs="Times New Roman"/>
                <w:color w:val="000000"/>
              </w:rPr>
              <w:t>(</w:t>
            </w:r>
            <w:r>
              <w:rPr>
                <w:rFonts w:ascii="Times New Roman" w:hAnsi="Times New Roman" w:cs="Times New Roman"/>
                <w:color w:val="000000"/>
              </w:rPr>
              <w:t>含設計</w:t>
            </w:r>
            <w:r>
              <w:rPr>
                <w:rFonts w:ascii="Times New Roman" w:hAnsi="Times New Roman" w:cs="Times New Roman"/>
                <w:color w:val="000000"/>
              </w:rPr>
              <w:t>)</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海報印刷費及設計完稿費依據「中央政府各機關學校稿費支給基準數額表」每張</w:t>
            </w:r>
            <w:r>
              <w:rPr>
                <w:rFonts w:ascii="Times New Roman" w:hAnsi="Times New Roman" w:cs="Times New Roman"/>
                <w:color w:val="000000"/>
              </w:rPr>
              <w:t>5,405-20,280</w:t>
            </w:r>
            <w:r>
              <w:rPr>
                <w:rFonts w:ascii="Times New Roman" w:hAnsi="Times New Roman" w:cs="Times New Roman"/>
                <w:color w:val="000000"/>
              </w:rPr>
              <w:t>元。</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圖書費（含教材教具、資料蒐集）</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91"/>
              </w:numPr>
              <w:spacing w:line="360" w:lineRule="exact"/>
              <w:jc w:val="both"/>
              <w:rPr>
                <w:rFonts w:ascii="Times New Roman" w:hAnsi="Times New Roman" w:cs="Times New Roman"/>
                <w:color w:val="000000"/>
              </w:rPr>
            </w:pPr>
            <w:r>
              <w:rPr>
                <w:rFonts w:ascii="Times New Roman" w:hAnsi="Times New Roman" w:cs="Times New Roman"/>
                <w:color w:val="000000"/>
              </w:rPr>
              <w:t>包括教材教具製作、資料蒐集、購置參考圖書、期刊或影印必要資料。圖書之購置以具有專門性且與課程性質、內容相關者為限。</w:t>
            </w:r>
          </w:p>
          <w:p w:rsidR="0041265E" w:rsidRDefault="00D61964">
            <w:pPr>
              <w:pStyle w:val="a6"/>
              <w:numPr>
                <w:ilvl w:val="0"/>
                <w:numId w:val="51"/>
              </w:numPr>
              <w:spacing w:line="360" w:lineRule="exact"/>
              <w:jc w:val="both"/>
              <w:rPr>
                <w:rFonts w:ascii="Times New Roman" w:hAnsi="Times New Roman" w:cs="Times New Roman"/>
                <w:color w:val="000000"/>
              </w:rPr>
            </w:pPr>
            <w:r>
              <w:rPr>
                <w:rFonts w:ascii="Times New Roman" w:hAnsi="Times New Roman" w:cs="Times New Roman"/>
                <w:color w:val="000000"/>
              </w:rPr>
              <w:t>核實編列，檢附購買發票覈實報支。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場地費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核實編列，補助案件不補助內部場地使用費，惟內部場地有對外收費，且供辦理本計畫使用者，不在此限。</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辦理標的座談</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92"/>
              </w:numPr>
              <w:spacing w:line="360" w:lineRule="exact"/>
              <w:jc w:val="both"/>
              <w:rPr>
                <w:rFonts w:ascii="Times New Roman" w:hAnsi="Times New Roman" w:cs="Times New Roman"/>
                <w:color w:val="000000"/>
              </w:rPr>
            </w:pPr>
            <w:r>
              <w:rPr>
                <w:rFonts w:ascii="Times New Roman" w:hAnsi="Times New Roman" w:cs="Times New Roman"/>
                <w:color w:val="000000"/>
              </w:rPr>
              <w:t>為促進學員對原住民族傳統智慧創作實務、部落傳統文化內涵之認識，申請單位得安排包括（但不限於）部落座談、學員分組訪談等形式，配合課程內容規劃（如模擬提案、傳統智慧創作之授權模擬等，由授課講師規劃設計），提升學員對實務操作之瞭解與深化。</w:t>
            </w:r>
            <w:r>
              <w:rPr>
                <w:rFonts w:ascii="Times New Roman" w:hAnsi="Times New Roman" w:cs="Times New Roman"/>
                <w:color w:val="000000"/>
              </w:rPr>
              <w:t> </w:t>
            </w:r>
          </w:p>
          <w:p w:rsidR="0041265E" w:rsidRDefault="00D61964">
            <w:pPr>
              <w:pStyle w:val="a6"/>
              <w:numPr>
                <w:ilvl w:val="0"/>
                <w:numId w:val="28"/>
              </w:numPr>
              <w:spacing w:line="360" w:lineRule="exact"/>
              <w:jc w:val="both"/>
              <w:rPr>
                <w:rFonts w:ascii="Times New Roman" w:hAnsi="Times New Roman" w:cs="Times New Roman"/>
                <w:color w:val="000000"/>
              </w:rPr>
            </w:pPr>
            <w:r>
              <w:rPr>
                <w:rFonts w:ascii="Times New Roman" w:hAnsi="Times New Roman" w:cs="Times New Roman"/>
                <w:color w:val="000000"/>
              </w:rPr>
              <w:t>出席費依據「中央政府各機關學校出席及稿費支給要點」每人</w:t>
            </w:r>
            <w:r>
              <w:rPr>
                <w:rFonts w:ascii="Times New Roman" w:hAnsi="Times New Roman" w:cs="Times New Roman"/>
                <w:color w:val="000000"/>
              </w:rPr>
              <w:t>2,500</w:t>
            </w:r>
            <w:r>
              <w:rPr>
                <w:rFonts w:ascii="Times New Roman" w:hAnsi="Times New Roman" w:cs="Times New Roman"/>
                <w:color w:val="000000"/>
              </w:rPr>
              <w:t>元。</w:t>
            </w:r>
          </w:p>
        </w:tc>
      </w:tr>
      <w:tr w:rsidR="0041265E">
        <w:tblPrEx>
          <w:tblCellMar>
            <w:top w:w="0" w:type="dxa"/>
            <w:bottom w:w="0" w:type="dxa"/>
          </w:tblCellMar>
        </w:tblPrEx>
        <w:trPr>
          <w:trHeight w:val="1943"/>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部落隨行訪視費</w:t>
            </w:r>
            <w:r>
              <w:rPr>
                <w:rFonts w:ascii="Times New Roman" w:hAnsi="Times New Roman" w:cs="Times New Roman"/>
                <w:color w:val="000000"/>
              </w:rPr>
              <w:t>(</w:t>
            </w:r>
            <w:r>
              <w:rPr>
                <w:rFonts w:ascii="Times New Roman" w:hAnsi="Times New Roman" w:cs="Times New Roman"/>
                <w:color w:val="000000"/>
              </w:rPr>
              <w:t>導覽費</w:t>
            </w:r>
            <w:r>
              <w:rPr>
                <w:rFonts w:ascii="Times New Roman" w:hAnsi="Times New Roman" w:cs="Times New Roman"/>
                <w:color w:val="000000"/>
              </w:rPr>
              <w:t>)</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93"/>
              </w:numPr>
              <w:spacing w:line="360" w:lineRule="exact"/>
              <w:jc w:val="both"/>
              <w:rPr>
                <w:rFonts w:ascii="Times New Roman" w:hAnsi="Times New Roman" w:cs="Times New Roman"/>
                <w:color w:val="000000"/>
              </w:rPr>
            </w:pPr>
            <w:r>
              <w:rPr>
                <w:rFonts w:ascii="Times New Roman" w:hAnsi="Times New Roman" w:cs="Times New Roman"/>
                <w:color w:val="000000"/>
              </w:rPr>
              <w:t>專家學者或部落文史工作者隨行訪視，提供參訪教學輔助及相關意見，至多</w:t>
            </w:r>
            <w:r>
              <w:rPr>
                <w:rFonts w:ascii="Times New Roman" w:hAnsi="Times New Roman" w:cs="Times New Roman"/>
                <w:color w:val="000000"/>
              </w:rPr>
              <w:t xml:space="preserve"> 1-2</w:t>
            </w:r>
            <w:r>
              <w:rPr>
                <w:rFonts w:ascii="Times New Roman" w:hAnsi="Times New Roman" w:cs="Times New Roman"/>
                <w:color w:val="000000"/>
              </w:rPr>
              <w:t>人。</w:t>
            </w:r>
          </w:p>
          <w:p w:rsidR="0041265E" w:rsidRDefault="00D61964">
            <w:pPr>
              <w:pStyle w:val="a6"/>
              <w:numPr>
                <w:ilvl w:val="0"/>
                <w:numId w:val="29"/>
              </w:numPr>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依據「教育部補助及委辦計畫經費編列基準</w:t>
            </w:r>
            <w:r>
              <w:rPr>
                <w:rFonts w:ascii="Times New Roman" w:hAnsi="Times New Roman" w:cs="Times New Roman"/>
                <w:color w:val="000000"/>
              </w:rPr>
              <w:t xml:space="preserve"> </w:t>
            </w:r>
            <w:r>
              <w:rPr>
                <w:rFonts w:ascii="Times New Roman" w:hAnsi="Times New Roman" w:cs="Times New Roman"/>
                <w:color w:val="000000"/>
              </w:rPr>
              <w:t>表」</w:t>
            </w:r>
            <w:r>
              <w:rPr>
                <w:rFonts w:ascii="Times New Roman" w:hAnsi="Times New Roman" w:cs="Times New Roman"/>
                <w:color w:val="000000"/>
              </w:rPr>
              <w:t xml:space="preserve"> </w:t>
            </w:r>
            <w:r>
              <w:rPr>
                <w:rFonts w:ascii="Times New Roman" w:hAnsi="Times New Roman" w:cs="Times New Roman"/>
                <w:color w:val="000000"/>
              </w:rPr>
              <w:t>每人</w:t>
            </w:r>
            <w:r>
              <w:rPr>
                <w:rFonts w:ascii="Times New Roman" w:hAnsi="Times New Roman" w:cs="Times New Roman"/>
                <w:color w:val="000000"/>
              </w:rPr>
              <w:t>1,000-4,000</w:t>
            </w:r>
            <w:r>
              <w:rPr>
                <w:rFonts w:ascii="Times New Roman" w:hAnsi="Times New Roman" w:cs="Times New Roman"/>
                <w:color w:val="000000"/>
              </w:rPr>
              <w:t>元，半日以</w:t>
            </w:r>
            <w:r>
              <w:rPr>
                <w:rFonts w:ascii="Times New Roman" w:hAnsi="Times New Roman" w:cs="Times New Roman"/>
                <w:color w:val="000000"/>
              </w:rPr>
              <w:t>2,500</w:t>
            </w:r>
            <w:r>
              <w:rPr>
                <w:rFonts w:ascii="Times New Roman" w:hAnsi="Times New Roman" w:cs="Times New Roman"/>
                <w:color w:val="000000"/>
              </w:rPr>
              <w:t>元為限。</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部落參訪旅運費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部落參訪平安險</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以一日期程之平安保險費每人保額</w:t>
            </w:r>
            <w:r>
              <w:rPr>
                <w:rFonts w:ascii="Times New Roman" w:hAnsi="Times New Roman" w:cs="Times New Roman"/>
                <w:color w:val="000000"/>
              </w:rPr>
              <w:t xml:space="preserve"> 300 </w:t>
            </w:r>
            <w:r>
              <w:rPr>
                <w:rFonts w:ascii="Times New Roman" w:hAnsi="Times New Roman" w:cs="Times New Roman"/>
                <w:color w:val="000000"/>
              </w:rPr>
              <w:t>萬元估算核實編列及覈實報支。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雜支</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凡前項費用未列之辦公事務費用屬之。如文具用品、紙張、錄音帶、資訊耗材、資料夾、郵資等屬之。至多不超過以上各項金額總和之</w:t>
            </w:r>
            <w:r>
              <w:rPr>
                <w:rFonts w:ascii="Times New Roman" w:hAnsi="Times New Roman" w:cs="Times New Roman"/>
                <w:color w:val="000000"/>
              </w:rPr>
              <w:t xml:space="preserve"> 5</w:t>
            </w:r>
            <w:r>
              <w:rPr>
                <w:rFonts w:ascii="Times New Roman" w:hAnsi="Times New Roman" w:cs="Times New Roman"/>
                <w:color w:val="000000"/>
              </w:rPr>
              <w:t>％。</w:t>
            </w:r>
          </w:p>
        </w:tc>
      </w:tr>
      <w:tr w:rsidR="0041265E">
        <w:tblPrEx>
          <w:tblCellMar>
            <w:top w:w="0" w:type="dxa"/>
            <w:bottom w:w="0" w:type="dxa"/>
          </w:tblCellMar>
        </w:tblPrEx>
        <w:trPr>
          <w:trHeight w:val="72"/>
          <w:jc w:val="center"/>
        </w:trPr>
        <w:tc>
          <w:tcPr>
            <w:tcW w:w="11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jc w:val="both"/>
              <w:rPr>
                <w:rFonts w:ascii="Times New Roman" w:hAnsi="Times New Roman"/>
                <w:color w:val="000000"/>
              </w:rPr>
            </w:pPr>
            <w:r>
              <w:rPr>
                <w:rFonts w:ascii="Times New Roman" w:hAnsi="Times New Roman"/>
                <w:color w:val="000000"/>
              </w:rPr>
              <w:t>行政管理費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行政管理費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參照「教育部補助及委辦計畫經費編列基準表」及「行政院所屬各機關行政及政策類委託研究計畫經費編列原則及基準」編列：</w:t>
            </w:r>
          </w:p>
          <w:p w:rsidR="0041265E" w:rsidRDefault="00D61964">
            <w:pPr>
              <w:pStyle w:val="a6"/>
              <w:numPr>
                <w:ilvl w:val="0"/>
                <w:numId w:val="94"/>
              </w:numPr>
              <w:spacing w:line="360" w:lineRule="exact"/>
              <w:jc w:val="both"/>
            </w:pPr>
            <w:r>
              <w:rPr>
                <w:rFonts w:ascii="Times New Roman" w:hAnsi="Times New Roman" w:cs="Times New Roman"/>
                <w:color w:val="000000"/>
              </w:rPr>
              <w:t>學校因辦理本計畫核實支付費用且不屬前述費用之水電費、電話費、燃料費、設備維護費及會辦單位加班費等共通性均屬之。</w:t>
            </w:r>
          </w:p>
          <w:p w:rsidR="0041265E" w:rsidRDefault="00D61964">
            <w:pPr>
              <w:pStyle w:val="a6"/>
              <w:numPr>
                <w:ilvl w:val="0"/>
                <w:numId w:val="44"/>
              </w:numPr>
              <w:spacing w:line="360" w:lineRule="exact"/>
              <w:jc w:val="both"/>
              <w:rPr>
                <w:rFonts w:ascii="Times New Roman" w:hAnsi="Times New Roman" w:cs="Times New Roman"/>
                <w:color w:val="000000"/>
              </w:rPr>
            </w:pPr>
            <w:r>
              <w:rPr>
                <w:rFonts w:ascii="Times New Roman" w:hAnsi="Times New Roman" w:cs="Times New Roman"/>
                <w:color w:val="000000"/>
              </w:rPr>
              <w:lastRenderedPageBreak/>
              <w:t>業務費用總計</w:t>
            </w:r>
            <w:r>
              <w:rPr>
                <w:rFonts w:ascii="Times New Roman" w:hAnsi="Times New Roman" w:cs="Times New Roman"/>
                <w:color w:val="000000"/>
              </w:rPr>
              <w:t>8%</w:t>
            </w:r>
            <w:r>
              <w:rPr>
                <w:rFonts w:ascii="Times New Roman" w:hAnsi="Times New Roman" w:cs="Times New Roman"/>
                <w:color w:val="000000"/>
              </w:rPr>
              <w:t>為上限。</w:t>
            </w:r>
          </w:p>
        </w:tc>
      </w:tr>
    </w:tbl>
    <w:p w:rsidR="0041265E" w:rsidRDefault="00D61964">
      <w:pPr>
        <w:pStyle w:val="a6"/>
        <w:numPr>
          <w:ilvl w:val="0"/>
          <w:numId w:val="95"/>
        </w:numPr>
        <w:spacing w:before="180" w:after="180" w:line="5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學分課程：</w:t>
      </w:r>
    </w:p>
    <w:tbl>
      <w:tblPr>
        <w:tblW w:w="8829" w:type="dxa"/>
        <w:jc w:val="center"/>
        <w:tblLayout w:type="fixed"/>
        <w:tblCellMar>
          <w:left w:w="10" w:type="dxa"/>
          <w:right w:w="10" w:type="dxa"/>
        </w:tblCellMar>
        <w:tblLook w:val="0000" w:firstRow="0" w:lastRow="0" w:firstColumn="0" w:lastColumn="0" w:noHBand="0" w:noVBand="0"/>
      </w:tblPr>
      <w:tblGrid>
        <w:gridCol w:w="1176"/>
        <w:gridCol w:w="2346"/>
        <w:gridCol w:w="5307"/>
      </w:tblGrid>
      <w:tr w:rsidR="0041265E">
        <w:tblPrEx>
          <w:tblCellMar>
            <w:top w:w="0" w:type="dxa"/>
            <w:bottom w:w="0" w:type="dxa"/>
          </w:tblCellMar>
        </w:tblPrEx>
        <w:trPr>
          <w:trHeight w:val="72"/>
          <w:tblHeader/>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用途別</w:t>
            </w:r>
          </w:p>
        </w:tc>
        <w:tc>
          <w:tcPr>
            <w:tcW w:w="2346"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項目</w:t>
            </w:r>
          </w:p>
        </w:tc>
        <w:tc>
          <w:tcPr>
            <w:tcW w:w="5307" w:type="dxa"/>
            <w:tcBorders>
              <w:top w:val="single" w:sz="4" w:space="0" w:color="00000A"/>
              <w:left w:val="single" w:sz="4" w:space="0" w:color="00000A"/>
              <w:bottom w:val="single" w:sz="4" w:space="0" w:color="00000A"/>
              <w:right w:val="single" w:sz="4" w:space="0" w:color="00000A"/>
            </w:tcBorders>
            <w:shd w:val="clear" w:color="auto" w:fill="DBE5F1"/>
            <w:tcMar>
              <w:top w:w="0" w:type="dxa"/>
              <w:left w:w="113" w:type="dxa"/>
              <w:bottom w:w="0" w:type="dxa"/>
              <w:right w:w="108" w:type="dxa"/>
            </w:tcMar>
            <w:vAlign w:val="center"/>
          </w:tcPr>
          <w:p w:rsidR="0041265E" w:rsidRDefault="00D61964">
            <w:pPr>
              <w:pStyle w:val="Standard"/>
              <w:spacing w:line="360" w:lineRule="exact"/>
              <w:jc w:val="center"/>
              <w:rPr>
                <w:rFonts w:ascii="Times New Roman" w:hAnsi="Times New Roman"/>
                <w:bCs/>
                <w:color w:val="000000"/>
              </w:rPr>
            </w:pPr>
            <w:r>
              <w:rPr>
                <w:rFonts w:ascii="Times New Roman" w:hAnsi="Times New Roman"/>
                <w:bCs/>
                <w:color w:val="000000"/>
              </w:rPr>
              <w:t>說明</w:t>
            </w:r>
          </w:p>
        </w:tc>
      </w:tr>
      <w:tr w:rsidR="0041265E">
        <w:tblPrEx>
          <w:tblCellMar>
            <w:top w:w="0" w:type="dxa"/>
            <w:bottom w:w="0" w:type="dxa"/>
          </w:tblCellMar>
        </w:tblPrEx>
        <w:trPr>
          <w:trHeight w:val="215"/>
          <w:jc w:val="center"/>
        </w:trPr>
        <w:tc>
          <w:tcPr>
            <w:tcW w:w="117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jc w:val="both"/>
              <w:rPr>
                <w:rFonts w:ascii="Times New Roman" w:hAnsi="Times New Roman"/>
                <w:color w:val="000000"/>
              </w:rPr>
            </w:pPr>
            <w:r>
              <w:rPr>
                <w:rFonts w:ascii="Times New Roman" w:hAnsi="Times New Roman"/>
                <w:color w:val="000000"/>
              </w:rPr>
              <w:t>人事費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計畫主持人費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計畫主持人費參照下列基準：</w:t>
            </w:r>
          </w:p>
          <w:p w:rsidR="0041265E" w:rsidRDefault="00D61964">
            <w:pPr>
              <w:pStyle w:val="a6"/>
              <w:numPr>
                <w:ilvl w:val="0"/>
                <w:numId w:val="96"/>
              </w:numPr>
              <w:spacing w:line="360" w:lineRule="exact"/>
              <w:rPr>
                <w:rFonts w:ascii="Times New Roman" w:hAnsi="Times New Roman" w:cs="Times New Roman"/>
                <w:color w:val="000000"/>
              </w:rPr>
            </w:pPr>
            <w:r>
              <w:rPr>
                <w:rFonts w:ascii="Times New Roman" w:hAnsi="Times New Roman" w:cs="Times New Roman"/>
                <w:color w:val="000000"/>
              </w:rPr>
              <w:t>依據「行政院所屬各機關行政及政策類委託研究計畫經費編列原則及基準」每人每月最高</w:t>
            </w:r>
            <w:r>
              <w:rPr>
                <w:rFonts w:ascii="Times New Roman" w:hAnsi="Times New Roman" w:cs="Times New Roman"/>
                <w:color w:val="000000"/>
              </w:rPr>
              <w:t>24,000</w:t>
            </w:r>
            <w:r>
              <w:rPr>
                <w:rFonts w:ascii="Times New Roman" w:hAnsi="Times New Roman" w:cs="Times New Roman"/>
                <w:color w:val="000000"/>
              </w:rPr>
              <w:t>元。</w:t>
            </w:r>
          </w:p>
          <w:p w:rsidR="0041265E" w:rsidRDefault="00D61964">
            <w:pPr>
              <w:pStyle w:val="a6"/>
              <w:numPr>
                <w:ilvl w:val="0"/>
                <w:numId w:val="30"/>
              </w:numPr>
              <w:spacing w:line="360" w:lineRule="exact"/>
              <w:rPr>
                <w:rFonts w:ascii="Times New Roman" w:hAnsi="Times New Roman" w:cs="Times New Roman"/>
                <w:color w:val="000000"/>
              </w:rPr>
            </w:pPr>
            <w:r>
              <w:rPr>
                <w:rFonts w:ascii="Times New Roman" w:hAnsi="Times New Roman" w:cs="Times New Roman"/>
                <w:color w:val="000000"/>
              </w:rPr>
              <w:t>依據「教育部補助及委辦計畫經費編列基準表」每人每月</w:t>
            </w:r>
            <w:r>
              <w:rPr>
                <w:rFonts w:ascii="Times New Roman" w:hAnsi="Times New Roman" w:cs="Times New Roman"/>
                <w:color w:val="000000"/>
              </w:rPr>
              <w:t>5,000-8,000</w:t>
            </w:r>
            <w:r>
              <w:rPr>
                <w:rFonts w:ascii="Times New Roman" w:hAnsi="Times New Roman" w:cs="Times New Roman"/>
                <w:color w:val="000000"/>
              </w:rPr>
              <w:t>元。</w:t>
            </w:r>
          </w:p>
        </w:tc>
      </w:tr>
      <w:tr w:rsidR="0041265E">
        <w:tblPrEx>
          <w:tblCellMar>
            <w:top w:w="0" w:type="dxa"/>
            <w:bottom w:w="0" w:type="dxa"/>
          </w:tblCellMar>
        </w:tblPrEx>
        <w:trPr>
          <w:trHeight w:val="94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兼任行政助理</w:t>
            </w:r>
          </w:p>
        </w:tc>
        <w:tc>
          <w:tcPr>
            <w:tcW w:w="5307"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兼任助理費參照下列基準：</w:t>
            </w:r>
          </w:p>
          <w:p w:rsidR="0041265E" w:rsidRDefault="00D61964">
            <w:pPr>
              <w:pStyle w:val="a6"/>
              <w:numPr>
                <w:ilvl w:val="0"/>
                <w:numId w:val="97"/>
              </w:numPr>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依據「教育部補助及委辦計畫經費編列基準表」每人每月</w:t>
            </w:r>
            <w:r>
              <w:rPr>
                <w:rFonts w:ascii="Times New Roman" w:hAnsi="Times New Roman" w:cs="Times New Roman"/>
                <w:color w:val="000000"/>
              </w:rPr>
              <w:t>3,000-5,000</w:t>
            </w:r>
            <w:r>
              <w:rPr>
                <w:rFonts w:ascii="Times New Roman" w:hAnsi="Times New Roman" w:cs="Times New Roman"/>
                <w:color w:val="000000"/>
              </w:rPr>
              <w:t>元。</w:t>
            </w:r>
          </w:p>
          <w:p w:rsidR="0041265E" w:rsidRDefault="00D61964">
            <w:pPr>
              <w:pStyle w:val="a6"/>
              <w:numPr>
                <w:ilvl w:val="0"/>
                <w:numId w:val="31"/>
              </w:numPr>
              <w:spacing w:line="360" w:lineRule="exact"/>
              <w:jc w:val="both"/>
              <w:rPr>
                <w:rFonts w:ascii="Times New Roman" w:hAnsi="Times New Roman" w:cs="Times New Roman"/>
                <w:color w:val="000000"/>
              </w:rPr>
            </w:pPr>
            <w:r>
              <w:rPr>
                <w:rFonts w:ascii="Times New Roman" w:hAnsi="Times New Roman" w:cs="Times New Roman"/>
                <w:color w:val="000000"/>
              </w:rPr>
              <w:t>依據「行政院所屬各機關行政及政策類委託研究計畫經費編列原則及基準」每人每月最高</w:t>
            </w:r>
            <w:r>
              <w:rPr>
                <w:rFonts w:ascii="Times New Roman" w:hAnsi="Times New Roman" w:cs="Times New Roman"/>
                <w:color w:val="000000"/>
              </w:rPr>
              <w:t>12,000</w:t>
            </w:r>
            <w:r>
              <w:rPr>
                <w:rFonts w:ascii="Times New Roman" w:hAnsi="Times New Roman" w:cs="Times New Roman"/>
                <w:color w:val="000000"/>
              </w:rPr>
              <w:t>元。</w:t>
            </w:r>
          </w:p>
          <w:p w:rsidR="0041265E" w:rsidRDefault="00D61964">
            <w:pPr>
              <w:pStyle w:val="a6"/>
              <w:numPr>
                <w:ilvl w:val="0"/>
                <w:numId w:val="31"/>
              </w:numPr>
              <w:spacing w:line="360" w:lineRule="exact"/>
              <w:jc w:val="both"/>
              <w:rPr>
                <w:rFonts w:ascii="Times New Roman" w:hAnsi="Times New Roman" w:cs="Times New Roman"/>
                <w:color w:val="000000"/>
              </w:rPr>
            </w:pPr>
            <w:r>
              <w:rPr>
                <w:rFonts w:ascii="Times New Roman" w:hAnsi="Times New Roman" w:cs="Times New Roman"/>
                <w:color w:val="000000"/>
              </w:rPr>
              <w:t>依據「科技部補助專題研究計畫兼任助理費用支給標準表」碩士班研究生每人每月最高</w:t>
            </w:r>
            <w:r>
              <w:rPr>
                <w:rFonts w:ascii="Times New Roman" w:hAnsi="Times New Roman" w:cs="Times New Roman"/>
                <w:color w:val="000000"/>
              </w:rPr>
              <w:t>10,000</w:t>
            </w:r>
            <w:r>
              <w:rPr>
                <w:rFonts w:ascii="Times New Roman" w:hAnsi="Times New Roman" w:cs="Times New Roman"/>
                <w:color w:val="000000"/>
              </w:rPr>
              <w:t>元，大專學生每人每月最高</w:t>
            </w:r>
            <w:r>
              <w:rPr>
                <w:rFonts w:ascii="Times New Roman" w:hAnsi="Times New Roman" w:cs="Times New Roman"/>
                <w:color w:val="000000"/>
              </w:rPr>
              <w:t>6,000</w:t>
            </w:r>
            <w:r>
              <w:rPr>
                <w:rFonts w:ascii="Times New Roman" w:hAnsi="Times New Roman" w:cs="Times New Roman"/>
                <w:color w:val="000000"/>
              </w:rPr>
              <w:t>元。</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兼任教學助理</w:t>
            </w:r>
          </w:p>
        </w:tc>
        <w:tc>
          <w:tcPr>
            <w:tcW w:w="5307"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D61964"/>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臨時人員</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工作費依現行勞動基準法所定每人每小時最低基本工資。辦理各類會議、講習訓練與研討</w:t>
            </w:r>
            <w:r>
              <w:rPr>
                <w:rFonts w:ascii="Times New Roman" w:hAnsi="Times New Roman" w:cs="Times New Roman"/>
                <w:color w:val="000000"/>
              </w:rPr>
              <w:t>(</w:t>
            </w:r>
            <w:r>
              <w:rPr>
                <w:rFonts w:ascii="Times New Roman" w:hAnsi="Times New Roman" w:cs="Times New Roman"/>
                <w:color w:val="000000"/>
              </w:rPr>
              <w:t>習</w:t>
            </w:r>
            <w:r>
              <w:rPr>
                <w:rFonts w:ascii="Times New Roman" w:hAnsi="Times New Roman" w:cs="Times New Roman"/>
                <w:color w:val="000000"/>
              </w:rPr>
              <w:t>)</w:t>
            </w:r>
            <w:r>
              <w:rPr>
                <w:rFonts w:ascii="Times New Roman" w:hAnsi="Times New Roman" w:cs="Times New Roman"/>
                <w:color w:val="000000"/>
              </w:rPr>
              <w:t>會等，所需臨時人力以參加人數</w:t>
            </w:r>
            <w:r>
              <w:rPr>
                <w:rFonts w:ascii="Times New Roman" w:hAnsi="Times New Roman" w:cs="Times New Roman"/>
                <w:color w:val="000000"/>
              </w:rPr>
              <w:t>1/10</w:t>
            </w:r>
            <w:r>
              <w:rPr>
                <w:rFonts w:ascii="Times New Roman" w:hAnsi="Times New Roman" w:cs="Times New Roman"/>
                <w:color w:val="000000"/>
              </w:rPr>
              <w:t>為編列上限，工作日數以會期加計前後</w:t>
            </w:r>
            <w:r>
              <w:rPr>
                <w:rFonts w:ascii="Times New Roman" w:hAnsi="Times New Roman" w:cs="Times New Roman"/>
                <w:color w:val="000000"/>
              </w:rPr>
              <w:t>1</w:t>
            </w:r>
            <w:r>
              <w:rPr>
                <w:rFonts w:ascii="Times New Roman" w:hAnsi="Times New Roman" w:cs="Times New Roman"/>
                <w:color w:val="000000"/>
              </w:rPr>
              <w:t>日為編列上限，臨時人員以</w:t>
            </w:r>
            <w:r>
              <w:rPr>
                <w:rFonts w:ascii="Times New Roman" w:hAnsi="Times New Roman" w:cs="Times New Roman"/>
                <w:color w:val="000000"/>
              </w:rPr>
              <w:t>158</w:t>
            </w:r>
            <w:r>
              <w:rPr>
                <w:rFonts w:ascii="Times New Roman" w:hAnsi="Times New Roman" w:cs="Times New Roman"/>
                <w:color w:val="000000"/>
              </w:rPr>
              <w:t>元</w:t>
            </w:r>
            <w:r>
              <w:rPr>
                <w:rFonts w:ascii="Times New Roman" w:hAnsi="Times New Roman" w:cs="Times New Roman"/>
                <w:color w:val="000000"/>
              </w:rPr>
              <w:t>×40</w:t>
            </w:r>
            <w:r>
              <w:rPr>
                <w:rFonts w:ascii="Times New Roman" w:hAnsi="Times New Roman" w:cs="Times New Roman"/>
                <w:color w:val="000000"/>
              </w:rPr>
              <w:t>時</w:t>
            </w:r>
            <w:r>
              <w:rPr>
                <w:rFonts w:ascii="Times New Roman" w:hAnsi="Times New Roman" w:cs="Times New Roman"/>
                <w:color w:val="000000"/>
              </w:rPr>
              <w:t>×5</w:t>
            </w:r>
            <w:r>
              <w:rPr>
                <w:rFonts w:ascii="Times New Roman" w:hAnsi="Times New Roman" w:cs="Times New Roman"/>
                <w:color w:val="000000"/>
              </w:rPr>
              <w:t>個月計。</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pPr>
            <w:r>
              <w:rPr>
                <w:rFonts w:ascii="Times New Roman" w:hAnsi="Times New Roman" w:cs="Times New Roman"/>
                <w:color w:val="000000"/>
              </w:rPr>
              <w:t>助理</w:t>
            </w:r>
            <w:r>
              <w:rPr>
                <w:rFonts w:ascii="微軟正黑體" w:eastAsia="微軟正黑體" w:hAnsi="微軟正黑體" w:cs="Times New Roman"/>
                <w:color w:val="000000"/>
              </w:rPr>
              <w:t>、</w:t>
            </w:r>
            <w:r>
              <w:rPr>
                <w:rFonts w:ascii="Times New Roman" w:hAnsi="Times New Roman" w:cs="Times New Roman"/>
                <w:color w:val="000000"/>
              </w:rPr>
              <w:t>臨時人員勞保及健保費、勞工退休金或離職儲金</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w:t>
            </w:r>
            <w:r>
              <w:rPr>
                <w:rFonts w:ascii="Times New Roman" w:hAnsi="Times New Roman" w:cs="Times New Roman"/>
                <w:color w:val="000000"/>
              </w:rPr>
              <w:t>:</w:t>
            </w:r>
          </w:p>
          <w:p w:rsidR="0041265E" w:rsidRDefault="00D61964">
            <w:pPr>
              <w:pStyle w:val="a6"/>
              <w:numPr>
                <w:ilvl w:val="0"/>
                <w:numId w:val="98"/>
              </w:numPr>
              <w:spacing w:line="360" w:lineRule="exact"/>
              <w:jc w:val="both"/>
              <w:rPr>
                <w:rFonts w:ascii="Times New Roman" w:hAnsi="Times New Roman" w:cs="Times New Roman"/>
                <w:color w:val="000000"/>
              </w:rPr>
            </w:pPr>
            <w:r>
              <w:rPr>
                <w:rFonts w:ascii="Times New Roman" w:hAnsi="Times New Roman" w:cs="Times New Roman"/>
                <w:color w:val="000000"/>
              </w:rPr>
              <w:t>勞保及健保費</w:t>
            </w:r>
            <w:r>
              <w:rPr>
                <w:rFonts w:ascii="Times New Roman" w:hAnsi="Times New Roman" w:cs="Times New Roman"/>
                <w:color w:val="000000"/>
              </w:rPr>
              <w:t xml:space="preserve">: </w:t>
            </w:r>
            <w:r>
              <w:rPr>
                <w:rFonts w:ascii="Times New Roman" w:hAnsi="Times New Roman" w:cs="Times New Roman"/>
                <w:color w:val="000000"/>
              </w:rPr>
              <w:t>核實編列。</w:t>
            </w:r>
          </w:p>
          <w:p w:rsidR="0041265E" w:rsidRDefault="00D61964">
            <w:pPr>
              <w:pStyle w:val="a6"/>
              <w:numPr>
                <w:ilvl w:val="0"/>
                <w:numId w:val="50"/>
              </w:numPr>
              <w:spacing w:line="360" w:lineRule="exact"/>
              <w:jc w:val="both"/>
            </w:pPr>
            <w:r>
              <w:rPr>
                <w:rFonts w:ascii="Times New Roman" w:hAnsi="Times New Roman" w:cs="Times New Roman"/>
                <w:color w:val="000000"/>
              </w:rPr>
              <w:t>勞工退休金或離職儲金</w:t>
            </w:r>
            <w:r>
              <w:rPr>
                <w:rFonts w:ascii="Times New Roman" w:hAnsi="Times New Roman" w:cs="Times New Roman"/>
                <w:color w:val="000000"/>
              </w:rPr>
              <w:t>:</w:t>
            </w:r>
            <w:r>
              <w:rPr>
                <w:rFonts w:ascii="標楷體" w:hAnsi="標楷體" w:cs="標楷體"/>
                <w:color w:val="000000"/>
                <w:kern w:val="0"/>
              </w:rPr>
              <w:t xml:space="preserve"> </w:t>
            </w:r>
            <w:r>
              <w:rPr>
                <w:rFonts w:ascii="標楷體" w:hAnsi="標楷體" w:cs="標楷體"/>
                <w:color w:val="000000"/>
                <w:kern w:val="0"/>
              </w:rPr>
              <w:t>以每月薪資</w:t>
            </w:r>
            <w:r>
              <w:rPr>
                <w:rFonts w:ascii="標楷體" w:hAnsi="標楷體" w:cs="標楷體"/>
                <w:color w:val="000000"/>
                <w:kern w:val="0"/>
              </w:rPr>
              <w:t>6%</w:t>
            </w:r>
            <w:r>
              <w:rPr>
                <w:rFonts w:ascii="標楷體" w:hAnsi="標楷體" w:cs="標楷體"/>
                <w:color w:val="000000"/>
                <w:kern w:val="0"/>
              </w:rPr>
              <w:t>為編列上限。</w:t>
            </w:r>
          </w:p>
        </w:tc>
      </w:tr>
      <w:tr w:rsidR="0041265E">
        <w:tblPrEx>
          <w:tblCellMar>
            <w:top w:w="0" w:type="dxa"/>
            <w:bottom w:w="0" w:type="dxa"/>
          </w:tblCellMar>
        </w:tblPrEx>
        <w:trPr>
          <w:trHeight w:val="21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全民健康保險補充保費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w:t>
            </w:r>
            <w:r>
              <w:rPr>
                <w:rFonts w:ascii="Times New Roman" w:hAnsi="Times New Roman" w:cs="Times New Roman"/>
                <w:color w:val="000000"/>
              </w:rPr>
              <w:t>:</w:t>
            </w:r>
            <w:r>
              <w:rPr>
                <w:rFonts w:ascii="Times New Roman" w:hAnsi="Times New Roman" w:cs="Times New Roman"/>
                <w:color w:val="000000"/>
              </w:rPr>
              <w:t>依衍生補充保費之人事費經費項目，乘以補充保費費率為編列上限。</w:t>
            </w:r>
          </w:p>
        </w:tc>
      </w:tr>
      <w:tr w:rsidR="0041265E">
        <w:tblPrEx>
          <w:tblCellMar>
            <w:top w:w="0" w:type="dxa"/>
            <w:bottom w:w="0" w:type="dxa"/>
          </w:tblCellMar>
        </w:tblPrEx>
        <w:trPr>
          <w:trHeight w:val="72"/>
          <w:jc w:val="center"/>
        </w:trPr>
        <w:tc>
          <w:tcPr>
            <w:tcW w:w="117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tabs>
                <w:tab w:val="left" w:pos="4500"/>
              </w:tabs>
              <w:spacing w:line="360" w:lineRule="exact"/>
              <w:jc w:val="both"/>
              <w:rPr>
                <w:rFonts w:ascii="Times New Roman" w:hAnsi="Times New Roman"/>
                <w:color w:val="000000"/>
              </w:rPr>
            </w:pPr>
            <w:r>
              <w:rPr>
                <w:rFonts w:ascii="Times New Roman" w:hAnsi="Times New Roman"/>
                <w:color w:val="000000"/>
              </w:rPr>
              <w:t>業務費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99"/>
              </w:numPr>
              <w:spacing w:line="360" w:lineRule="exact"/>
              <w:jc w:val="both"/>
              <w:rPr>
                <w:rFonts w:ascii="Times New Roman" w:hAnsi="Times New Roman" w:cs="Times New Roman"/>
                <w:color w:val="000000"/>
              </w:rPr>
            </w:pPr>
            <w:r>
              <w:rPr>
                <w:rFonts w:ascii="Times New Roman" w:hAnsi="Times New Roman" w:cs="Times New Roman"/>
                <w:color w:val="000000"/>
              </w:rPr>
              <w:t>依據「講座鐘點費支給表」外聘專家學者每人</w:t>
            </w:r>
            <w:r>
              <w:rPr>
                <w:rFonts w:ascii="Times New Roman" w:hAnsi="Times New Roman" w:cs="Times New Roman"/>
                <w:color w:val="000000"/>
              </w:rPr>
              <w:t>2,000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節；授課時每節為</w:t>
            </w:r>
            <w:r>
              <w:rPr>
                <w:rFonts w:ascii="Times New Roman" w:hAnsi="Times New Roman" w:cs="Times New Roman"/>
                <w:color w:val="000000"/>
              </w:rPr>
              <w:t>50</w:t>
            </w:r>
            <w:r>
              <w:rPr>
                <w:rFonts w:ascii="Times New Roman" w:hAnsi="Times New Roman" w:cs="Times New Roman"/>
                <w:color w:val="000000"/>
              </w:rPr>
              <w:t>分鐘，其連續上課</w:t>
            </w:r>
            <w:r>
              <w:rPr>
                <w:rFonts w:ascii="Times New Roman" w:hAnsi="Times New Roman" w:cs="Times New Roman"/>
                <w:color w:val="000000"/>
              </w:rPr>
              <w:t>2</w:t>
            </w:r>
            <w:r>
              <w:rPr>
                <w:rFonts w:ascii="Times New Roman" w:hAnsi="Times New Roman" w:cs="Times New Roman"/>
                <w:color w:val="000000"/>
              </w:rPr>
              <w:t>節者為</w:t>
            </w:r>
            <w:r>
              <w:rPr>
                <w:rFonts w:ascii="Times New Roman" w:hAnsi="Times New Roman" w:cs="Times New Roman"/>
                <w:color w:val="000000"/>
              </w:rPr>
              <w:t>90</w:t>
            </w:r>
            <w:r>
              <w:rPr>
                <w:rFonts w:ascii="Times New Roman" w:hAnsi="Times New Roman" w:cs="Times New Roman"/>
                <w:color w:val="000000"/>
              </w:rPr>
              <w:t>分鐘，未滿者減半支給。</w:t>
            </w:r>
          </w:p>
          <w:p w:rsidR="0041265E" w:rsidRDefault="00D61964">
            <w:pPr>
              <w:pStyle w:val="a6"/>
              <w:numPr>
                <w:ilvl w:val="0"/>
                <w:numId w:val="53"/>
              </w:numPr>
              <w:spacing w:line="360" w:lineRule="exact"/>
              <w:jc w:val="both"/>
            </w:pPr>
            <w:r>
              <w:rPr>
                <w:rFonts w:ascii="Times New Roman" w:hAnsi="Times New Roman" w:cs="Times New Roman"/>
                <w:color w:val="000000"/>
              </w:rPr>
              <w:t>講師鐘點費</w:t>
            </w:r>
            <w:r>
              <w:rPr>
                <w:rFonts w:ascii="Times New Roman" w:hAnsi="Times New Roman" w:cs="Times New Roman"/>
                <w:color w:val="000000"/>
              </w:rPr>
              <w:t>2,000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節</w:t>
            </w:r>
            <w:r>
              <w:rPr>
                <w:rFonts w:ascii="Times New Roman" w:hAnsi="Times New Roman" w:cs="Times New Roman"/>
                <w:color w:val="000000"/>
              </w:rPr>
              <w:t>(50</w:t>
            </w:r>
            <w:r>
              <w:rPr>
                <w:rFonts w:ascii="Times New Roman" w:hAnsi="Times New Roman" w:cs="Times New Roman"/>
                <w:color w:val="000000"/>
              </w:rPr>
              <w:t>分鐘</w:t>
            </w:r>
            <w:r>
              <w:rPr>
                <w:rFonts w:ascii="Times New Roman" w:hAnsi="Times New Roman" w:cs="Times New Roman"/>
                <w:color w:val="000000"/>
              </w:rPr>
              <w:t>)</w:t>
            </w:r>
            <w:r>
              <w:rPr>
                <w:rFonts w:ascii="Times New Roman" w:hAnsi="Times New Roman" w:cs="Times New Roman"/>
                <w:color w:val="000000"/>
              </w:rPr>
              <w:t>，每位講師</w:t>
            </w:r>
            <w:r>
              <w:rPr>
                <w:rFonts w:ascii="Times New Roman" w:hAnsi="Times New Roman" w:cs="Times New Roman"/>
                <w:color w:val="000000"/>
              </w:rPr>
              <w:lastRenderedPageBreak/>
              <w:t>以</w:t>
            </w:r>
            <w:r>
              <w:rPr>
                <w:rFonts w:ascii="Times New Roman" w:hAnsi="Times New Roman" w:cs="Times New Roman"/>
                <w:color w:val="000000"/>
              </w:rPr>
              <w:t>90</w:t>
            </w:r>
            <w:r>
              <w:rPr>
                <w:rFonts w:ascii="Times New Roman" w:hAnsi="Times New Roman" w:cs="Times New Roman"/>
                <w:color w:val="000000"/>
              </w:rPr>
              <w:t>分鐘</w:t>
            </w:r>
            <w:r>
              <w:rPr>
                <w:rFonts w:ascii="Times New Roman" w:hAnsi="Times New Roman" w:cs="Times New Roman"/>
                <w:color w:val="000000"/>
              </w:rPr>
              <w:t>4,000</w:t>
            </w:r>
            <w:r>
              <w:rPr>
                <w:rFonts w:ascii="Times New Roman" w:hAnsi="Times New Roman" w:cs="Times New Roman"/>
                <w:color w:val="000000"/>
              </w:rPr>
              <w:t>元計。</w:t>
            </w:r>
          </w:p>
        </w:tc>
      </w:tr>
      <w:tr w:rsidR="0041265E">
        <w:tblPrEx>
          <w:tblCellMar>
            <w:top w:w="0" w:type="dxa"/>
            <w:bottom w:w="0" w:type="dxa"/>
          </w:tblCellMar>
        </w:tblPrEx>
        <w:trPr>
          <w:trHeight w:val="425"/>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講師交通費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依據「國內出差旅費報支要點」核實編列及覈實報支。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講師住宿費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依據「國內出差旅費報支要點」核實編列及覈實報支。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講義印刷費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核實編列，檢附承印廠商發票覈實報支。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教材編輯</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教材編輯費依據「中央政府各機關學校稿費支給基準數額表」中文撰稿費（一般稿件）為每千字</w:t>
            </w:r>
            <w:r>
              <w:rPr>
                <w:rFonts w:ascii="Times New Roman" w:hAnsi="Times New Roman" w:cs="Times New Roman"/>
                <w:color w:val="000000"/>
              </w:rPr>
              <w:t xml:space="preserve">680-1,020 </w:t>
            </w:r>
            <w:r>
              <w:rPr>
                <w:rFonts w:ascii="Times New Roman" w:hAnsi="Times New Roman" w:cs="Times New Roman"/>
                <w:color w:val="000000"/>
              </w:rPr>
              <w:t>元；編稿費文字稿中文為每千字</w:t>
            </w:r>
            <w:r>
              <w:rPr>
                <w:rFonts w:ascii="Times New Roman" w:hAnsi="Times New Roman" w:cs="Times New Roman"/>
                <w:color w:val="000000"/>
              </w:rPr>
              <w:t xml:space="preserve"> 300-410 </w:t>
            </w:r>
            <w:r>
              <w:rPr>
                <w:rFonts w:ascii="Times New Roman" w:hAnsi="Times New Roman" w:cs="Times New Roman"/>
                <w:color w:val="000000"/>
              </w:rPr>
              <w:t>元，英文每千字</w:t>
            </w:r>
            <w:r>
              <w:rPr>
                <w:rFonts w:ascii="Times New Roman" w:hAnsi="Times New Roman" w:cs="Times New Roman"/>
                <w:color w:val="000000"/>
              </w:rPr>
              <w:t xml:space="preserve"> 410-680 </w:t>
            </w:r>
            <w:r>
              <w:rPr>
                <w:rFonts w:ascii="Times New Roman" w:hAnsi="Times New Roman" w:cs="Times New Roman"/>
                <w:color w:val="000000"/>
              </w:rPr>
              <w:t>元。</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圖書費（含教材教具、資料蒐集）</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100"/>
              </w:numPr>
              <w:spacing w:line="360" w:lineRule="exact"/>
              <w:jc w:val="both"/>
              <w:rPr>
                <w:rFonts w:ascii="Times New Roman" w:hAnsi="Times New Roman" w:cs="Times New Roman"/>
                <w:color w:val="000000"/>
              </w:rPr>
            </w:pPr>
            <w:r>
              <w:rPr>
                <w:rFonts w:ascii="Times New Roman" w:hAnsi="Times New Roman" w:cs="Times New Roman"/>
                <w:color w:val="000000"/>
              </w:rPr>
              <w:t>包括教材教具製作、資料蒐集、購置參考圖書、期刊或影印必要資料。圖書之購置以具有專門性且與課程性質、內容相關者為限。</w:t>
            </w:r>
          </w:p>
          <w:p w:rsidR="0041265E" w:rsidRDefault="00D61964">
            <w:pPr>
              <w:pStyle w:val="a6"/>
              <w:numPr>
                <w:ilvl w:val="0"/>
                <w:numId w:val="54"/>
              </w:numPr>
              <w:spacing w:line="360" w:lineRule="exact"/>
              <w:jc w:val="both"/>
              <w:rPr>
                <w:rFonts w:ascii="Times New Roman" w:hAnsi="Times New Roman" w:cs="Times New Roman"/>
                <w:color w:val="000000"/>
              </w:rPr>
            </w:pPr>
            <w:r>
              <w:rPr>
                <w:rFonts w:ascii="Times New Roman" w:hAnsi="Times New Roman" w:cs="Times New Roman"/>
                <w:color w:val="000000"/>
              </w:rPr>
              <w:t>核實編列，檢附購買發票覈實報支。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辦理標的座談</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101"/>
              </w:numPr>
              <w:spacing w:line="360" w:lineRule="exact"/>
              <w:jc w:val="both"/>
              <w:rPr>
                <w:rFonts w:ascii="Times New Roman" w:hAnsi="Times New Roman" w:cs="Times New Roman"/>
                <w:color w:val="000000"/>
              </w:rPr>
            </w:pPr>
            <w:r>
              <w:rPr>
                <w:rFonts w:ascii="Times New Roman" w:hAnsi="Times New Roman" w:cs="Times New Roman"/>
                <w:color w:val="000000"/>
              </w:rPr>
              <w:t>為促進學員對原住民族傳統智慧創作實務、部落傳統文化內涵之認識，並由申請單位安排包括（但不限於）部落座談、學員分組訪談等形式，配合課程內容規劃（如模擬提案、傳統智慧創作之授權模擬等，由授課講師規劃設計），提升學員對實務操作之瞭解與深化。</w:t>
            </w:r>
            <w:r>
              <w:rPr>
                <w:rFonts w:ascii="Times New Roman" w:hAnsi="Times New Roman" w:cs="Times New Roman"/>
                <w:color w:val="000000"/>
              </w:rPr>
              <w:t> </w:t>
            </w:r>
          </w:p>
          <w:p w:rsidR="0041265E" w:rsidRDefault="00D61964">
            <w:pPr>
              <w:pStyle w:val="a6"/>
              <w:numPr>
                <w:ilvl w:val="0"/>
                <w:numId w:val="32"/>
              </w:numPr>
              <w:spacing w:line="360" w:lineRule="exact"/>
              <w:jc w:val="both"/>
              <w:rPr>
                <w:rFonts w:ascii="Times New Roman" w:hAnsi="Times New Roman" w:cs="Times New Roman"/>
                <w:color w:val="000000"/>
              </w:rPr>
            </w:pPr>
            <w:r>
              <w:rPr>
                <w:rFonts w:ascii="Times New Roman" w:hAnsi="Times New Roman" w:cs="Times New Roman"/>
                <w:color w:val="000000"/>
              </w:rPr>
              <w:t>本項預估選擇</w:t>
            </w:r>
            <w:r>
              <w:rPr>
                <w:rFonts w:ascii="Times New Roman" w:hAnsi="Times New Roman" w:cs="Times New Roman"/>
                <w:color w:val="000000"/>
              </w:rPr>
              <w:t>10</w:t>
            </w:r>
            <w:r>
              <w:rPr>
                <w:rFonts w:ascii="Times New Roman" w:hAnsi="Times New Roman" w:cs="Times New Roman"/>
                <w:color w:val="000000"/>
              </w:rPr>
              <w:t>項標的，每</w:t>
            </w:r>
            <w:r>
              <w:rPr>
                <w:rFonts w:ascii="Times New Roman" w:hAnsi="Times New Roman" w:cs="Times New Roman"/>
                <w:color w:val="000000"/>
              </w:rPr>
              <w:t>1</w:t>
            </w:r>
            <w:r>
              <w:rPr>
                <w:rFonts w:ascii="Times New Roman" w:hAnsi="Times New Roman" w:cs="Times New Roman"/>
                <w:color w:val="000000"/>
              </w:rPr>
              <w:t>標的邀</w:t>
            </w:r>
            <w:r>
              <w:rPr>
                <w:rFonts w:ascii="Times New Roman" w:hAnsi="Times New Roman" w:cs="Times New Roman"/>
                <w:color w:val="000000"/>
              </w:rPr>
              <w:t>2</w:t>
            </w:r>
            <w:r>
              <w:rPr>
                <w:rFonts w:ascii="Times New Roman" w:hAnsi="Times New Roman" w:cs="Times New Roman"/>
                <w:color w:val="000000"/>
              </w:rPr>
              <w:t>名專家學者參與座談。</w:t>
            </w:r>
          </w:p>
          <w:p w:rsidR="0041265E" w:rsidRDefault="00D61964">
            <w:pPr>
              <w:pStyle w:val="a6"/>
              <w:numPr>
                <w:ilvl w:val="0"/>
                <w:numId w:val="32"/>
              </w:numPr>
              <w:spacing w:line="360" w:lineRule="exact"/>
              <w:jc w:val="both"/>
              <w:rPr>
                <w:rFonts w:ascii="Times New Roman" w:hAnsi="Times New Roman" w:cs="Times New Roman"/>
                <w:color w:val="000000"/>
              </w:rPr>
            </w:pPr>
            <w:r>
              <w:rPr>
                <w:rFonts w:ascii="Times New Roman" w:hAnsi="Times New Roman" w:cs="Times New Roman"/>
                <w:color w:val="000000"/>
              </w:rPr>
              <w:t>出席費依據「中央政府各機關學校出席及稿費支給要點」每人</w:t>
            </w:r>
            <w:r>
              <w:rPr>
                <w:rFonts w:ascii="Times New Roman" w:hAnsi="Times New Roman" w:cs="Times New Roman"/>
                <w:color w:val="000000"/>
              </w:rPr>
              <w:t>2,500</w:t>
            </w:r>
            <w:r>
              <w:rPr>
                <w:rFonts w:ascii="Times New Roman" w:hAnsi="Times New Roman" w:cs="Times New Roman"/>
                <w:color w:val="000000"/>
              </w:rPr>
              <w:t>元。</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標楷體" w:hAnsi="標楷體" w:cs="Times New Roman"/>
                <w:color w:val="000000"/>
              </w:rPr>
            </w:pPr>
            <w:r>
              <w:rPr>
                <w:rFonts w:ascii="標楷體" w:hAnsi="標楷體" w:cs="Times New Roman"/>
                <w:color w:val="000000"/>
              </w:rPr>
              <w:t>標的諮詢費及指導費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依據「教育部補助及委辦計畫經費編列基準表」得比照出席費，出席費依據「中央政府各機關學校出席及稿費支給要點」每人</w:t>
            </w:r>
            <w:r>
              <w:rPr>
                <w:rFonts w:ascii="Times New Roman" w:hAnsi="Times New Roman" w:cs="Times New Roman"/>
                <w:color w:val="000000"/>
              </w:rPr>
              <w:t>2,500</w:t>
            </w:r>
            <w:r>
              <w:rPr>
                <w:rFonts w:ascii="Times New Roman" w:hAnsi="Times New Roman" w:cs="Times New Roman"/>
                <w:color w:val="000000"/>
              </w:rPr>
              <w:t>元。</w:t>
            </w:r>
          </w:p>
        </w:tc>
      </w:tr>
      <w:tr w:rsidR="0041265E">
        <w:tblPrEx>
          <w:tblCellMar>
            <w:top w:w="0" w:type="dxa"/>
            <w:bottom w:w="0" w:type="dxa"/>
          </w:tblCellMar>
        </w:tblPrEx>
        <w:trPr>
          <w:trHeight w:val="1270"/>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部落田調訪談</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a6"/>
              <w:numPr>
                <w:ilvl w:val="0"/>
                <w:numId w:val="102"/>
              </w:numPr>
              <w:spacing w:line="360" w:lineRule="exact"/>
              <w:jc w:val="both"/>
              <w:rPr>
                <w:rFonts w:ascii="Times New Roman" w:hAnsi="Times New Roman" w:cs="Times New Roman"/>
                <w:color w:val="000000"/>
              </w:rPr>
            </w:pPr>
            <w:r>
              <w:rPr>
                <w:rFonts w:ascii="Times New Roman" w:hAnsi="Times New Roman" w:cs="Times New Roman"/>
                <w:color w:val="000000"/>
              </w:rPr>
              <w:t>支付受訪者每人每次</w:t>
            </w:r>
            <w:r>
              <w:rPr>
                <w:rFonts w:ascii="Times New Roman" w:hAnsi="Times New Roman" w:cs="Times New Roman"/>
                <w:color w:val="000000"/>
              </w:rPr>
              <w:t xml:space="preserve"> 1,000 </w:t>
            </w:r>
            <w:r>
              <w:rPr>
                <w:rFonts w:ascii="Times New Roman" w:hAnsi="Times New Roman" w:cs="Times New Roman"/>
                <w:color w:val="000000"/>
              </w:rPr>
              <w:t>元，</w:t>
            </w:r>
            <w:r>
              <w:rPr>
                <w:rFonts w:ascii="Times New Roman" w:hAnsi="Times New Roman" w:cs="Times New Roman"/>
                <w:color w:val="000000"/>
              </w:rPr>
              <w:t>1</w:t>
            </w:r>
            <w:r>
              <w:rPr>
                <w:rFonts w:ascii="Times New Roman" w:hAnsi="Times New Roman" w:cs="Times New Roman"/>
                <w:color w:val="000000"/>
              </w:rPr>
              <w:t>日不超過</w:t>
            </w:r>
            <w:r>
              <w:rPr>
                <w:rFonts w:ascii="Times New Roman" w:hAnsi="Times New Roman" w:cs="Times New Roman"/>
                <w:color w:val="000000"/>
              </w:rPr>
              <w:t xml:space="preserve"> 2 </w:t>
            </w:r>
            <w:r>
              <w:rPr>
                <w:rFonts w:ascii="Times New Roman" w:hAnsi="Times New Roman" w:cs="Times New Roman"/>
                <w:color w:val="000000"/>
              </w:rPr>
              <w:t>次。</w:t>
            </w:r>
          </w:p>
          <w:p w:rsidR="0041265E" w:rsidRDefault="00D61964">
            <w:pPr>
              <w:pStyle w:val="a6"/>
              <w:numPr>
                <w:ilvl w:val="0"/>
                <w:numId w:val="36"/>
              </w:numPr>
              <w:spacing w:line="360" w:lineRule="exact"/>
              <w:jc w:val="both"/>
              <w:rPr>
                <w:rFonts w:ascii="Times New Roman" w:hAnsi="Times New Roman" w:cs="Times New Roman"/>
                <w:color w:val="000000"/>
              </w:rPr>
            </w:pPr>
            <w:r>
              <w:rPr>
                <w:rFonts w:ascii="Times New Roman" w:hAnsi="Times New Roman" w:cs="Times New Roman"/>
                <w:color w:val="000000"/>
              </w:rPr>
              <w:t>本項預估</w:t>
            </w:r>
            <w:r>
              <w:rPr>
                <w:rFonts w:ascii="Times New Roman" w:hAnsi="Times New Roman" w:cs="Times New Roman"/>
                <w:color w:val="000000"/>
              </w:rPr>
              <w:t>10</w:t>
            </w:r>
            <w:r>
              <w:rPr>
                <w:rFonts w:ascii="Times New Roman" w:hAnsi="Times New Roman" w:cs="Times New Roman"/>
                <w:color w:val="000000"/>
              </w:rPr>
              <w:t>組學生各訪談</w:t>
            </w:r>
            <w:r>
              <w:rPr>
                <w:rFonts w:ascii="Times New Roman" w:hAnsi="Times New Roman" w:cs="Times New Roman"/>
                <w:color w:val="000000"/>
              </w:rPr>
              <w:t>5</w:t>
            </w:r>
            <w:r>
              <w:rPr>
                <w:rFonts w:ascii="Times New Roman" w:hAnsi="Times New Roman" w:cs="Times New Roman"/>
                <w:color w:val="000000"/>
              </w:rPr>
              <w:t>次。</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標楷體" w:hAnsi="標楷體" w:cs="Times New Roman"/>
                <w:color w:val="000000"/>
              </w:rPr>
            </w:pPr>
            <w:r>
              <w:rPr>
                <w:rFonts w:ascii="標楷體" w:hAnsi="標楷體" w:cs="Times New Roman"/>
                <w:color w:val="000000"/>
              </w:rPr>
              <w:t>部落田調及訪談旅運費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部落田調及訪談平安險</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以一日期程之平安保險費每人保額</w:t>
            </w:r>
            <w:r>
              <w:rPr>
                <w:rFonts w:ascii="Times New Roman" w:hAnsi="Times New Roman" w:cs="Times New Roman"/>
                <w:color w:val="000000"/>
              </w:rPr>
              <w:t xml:space="preserve"> 300 </w:t>
            </w:r>
            <w:r>
              <w:rPr>
                <w:rFonts w:ascii="Times New Roman" w:hAnsi="Times New Roman" w:cs="Times New Roman"/>
                <w:color w:val="000000"/>
              </w:rPr>
              <w:t>萬元估算核實編列及覈實報支。</w:t>
            </w:r>
          </w:p>
        </w:tc>
      </w:tr>
      <w:tr w:rsidR="0041265E">
        <w:tblPrEx>
          <w:tblCellMar>
            <w:top w:w="0" w:type="dxa"/>
            <w:bottom w:w="0" w:type="dxa"/>
          </w:tblCellMar>
        </w:tblPrEx>
        <w:trPr>
          <w:trHeight w:val="72"/>
          <w:jc w:val="center"/>
        </w:trPr>
        <w:tc>
          <w:tcPr>
            <w:tcW w:w="117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D61964"/>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雜支</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凡前項費用未列之辦公事務費用屬之。如文具用品、紙張、錄音帶、資訊耗材、資料夾、郵資等</w:t>
            </w:r>
            <w:r>
              <w:rPr>
                <w:rFonts w:ascii="Times New Roman" w:hAnsi="Times New Roman" w:cs="Times New Roman"/>
                <w:color w:val="000000"/>
              </w:rPr>
              <w:lastRenderedPageBreak/>
              <w:t>屬之。至多不超過以上各項金額總和之</w:t>
            </w:r>
            <w:r>
              <w:rPr>
                <w:rFonts w:ascii="Times New Roman" w:hAnsi="Times New Roman" w:cs="Times New Roman"/>
                <w:color w:val="000000"/>
              </w:rPr>
              <w:t xml:space="preserve"> 5</w:t>
            </w:r>
            <w:r>
              <w:rPr>
                <w:rFonts w:ascii="Times New Roman" w:hAnsi="Times New Roman" w:cs="Times New Roman"/>
                <w:color w:val="000000"/>
              </w:rPr>
              <w:t>％。</w:t>
            </w:r>
          </w:p>
        </w:tc>
      </w:tr>
      <w:tr w:rsidR="0041265E">
        <w:tblPrEx>
          <w:tblCellMar>
            <w:top w:w="0" w:type="dxa"/>
            <w:bottom w:w="0" w:type="dxa"/>
          </w:tblCellMar>
        </w:tblPrEx>
        <w:trPr>
          <w:trHeight w:val="72"/>
          <w:jc w:val="center"/>
        </w:trPr>
        <w:tc>
          <w:tcPr>
            <w:tcW w:w="11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jc w:val="both"/>
              <w:rPr>
                <w:rFonts w:ascii="Times New Roman" w:hAnsi="Times New Roman"/>
                <w:color w:val="000000"/>
              </w:rPr>
            </w:pPr>
            <w:r>
              <w:rPr>
                <w:rFonts w:ascii="Times New Roman" w:hAnsi="Times New Roman"/>
                <w:color w:val="000000"/>
              </w:rPr>
              <w:lastRenderedPageBreak/>
              <w:t>行政管理費</w:t>
            </w:r>
          </w:p>
        </w:tc>
        <w:tc>
          <w:tcPr>
            <w:tcW w:w="23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1265E" w:rsidRDefault="00D61964">
            <w:pPr>
              <w:pStyle w:val="Standard"/>
              <w:spacing w:line="360" w:lineRule="exact"/>
              <w:rPr>
                <w:rFonts w:ascii="Times New Roman" w:hAnsi="Times New Roman" w:cs="Times New Roman"/>
                <w:color w:val="000000"/>
              </w:rPr>
            </w:pPr>
            <w:r>
              <w:rPr>
                <w:rFonts w:ascii="Times New Roman" w:hAnsi="Times New Roman" w:cs="Times New Roman"/>
                <w:color w:val="000000"/>
              </w:rPr>
              <w:t>行政管理費</w:t>
            </w:r>
          </w:p>
        </w:tc>
        <w:tc>
          <w:tcPr>
            <w:tcW w:w="53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Standard"/>
              <w:spacing w:line="360" w:lineRule="exact"/>
              <w:jc w:val="both"/>
              <w:rPr>
                <w:rFonts w:ascii="Times New Roman" w:hAnsi="Times New Roman" w:cs="Times New Roman"/>
                <w:color w:val="000000"/>
              </w:rPr>
            </w:pPr>
            <w:r>
              <w:rPr>
                <w:rFonts w:ascii="Times New Roman" w:hAnsi="Times New Roman" w:cs="Times New Roman"/>
                <w:color w:val="000000"/>
              </w:rPr>
              <w:t>參照「教育部補助及委辦計畫經費編列基準表」及「行政院所屬各機關行政及政策類委託研究計畫經費編列原則及基準」編列：</w:t>
            </w:r>
          </w:p>
          <w:p w:rsidR="0041265E" w:rsidRDefault="00D61964">
            <w:pPr>
              <w:pStyle w:val="a6"/>
              <w:numPr>
                <w:ilvl w:val="0"/>
                <w:numId w:val="103"/>
              </w:numPr>
              <w:spacing w:line="360" w:lineRule="exact"/>
              <w:jc w:val="both"/>
              <w:rPr>
                <w:rFonts w:ascii="Times New Roman" w:hAnsi="Times New Roman" w:cs="Times New Roman"/>
                <w:color w:val="000000"/>
              </w:rPr>
            </w:pPr>
            <w:r>
              <w:rPr>
                <w:rFonts w:ascii="Times New Roman" w:hAnsi="Times New Roman" w:cs="Times New Roman"/>
                <w:color w:val="000000"/>
              </w:rPr>
              <w:t>學校因辦理本計畫核實支付費用且不屬前述費用之水電費、電話費、燃料費、設備維護費及會辦單位加班費等共通性均屬之。</w:t>
            </w:r>
          </w:p>
          <w:p w:rsidR="0041265E" w:rsidRDefault="00D61964">
            <w:pPr>
              <w:pStyle w:val="a6"/>
              <w:numPr>
                <w:ilvl w:val="0"/>
                <w:numId w:val="49"/>
              </w:numPr>
              <w:spacing w:line="360" w:lineRule="exact"/>
              <w:jc w:val="both"/>
              <w:rPr>
                <w:rFonts w:ascii="Times New Roman" w:hAnsi="Times New Roman" w:cs="Times New Roman"/>
                <w:color w:val="000000"/>
              </w:rPr>
            </w:pPr>
            <w:r>
              <w:rPr>
                <w:rFonts w:ascii="Times New Roman" w:hAnsi="Times New Roman" w:cs="Times New Roman"/>
                <w:color w:val="000000"/>
              </w:rPr>
              <w:t>業務費用總計</w:t>
            </w:r>
            <w:r>
              <w:rPr>
                <w:rFonts w:ascii="Times New Roman" w:hAnsi="Times New Roman" w:cs="Times New Roman"/>
                <w:color w:val="000000"/>
              </w:rPr>
              <w:t>8%</w:t>
            </w:r>
            <w:r>
              <w:rPr>
                <w:rFonts w:ascii="Times New Roman" w:hAnsi="Times New Roman" w:cs="Times New Roman"/>
                <w:color w:val="000000"/>
              </w:rPr>
              <w:t>為上限。</w:t>
            </w:r>
          </w:p>
        </w:tc>
      </w:tr>
    </w:tbl>
    <w:p w:rsidR="0041265E" w:rsidRDefault="00D61964">
      <w:pPr>
        <w:pStyle w:val="3"/>
        <w:numPr>
          <w:ilvl w:val="0"/>
          <w:numId w:val="104"/>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計畫審查</w:t>
      </w:r>
    </w:p>
    <w:p w:rsidR="0041265E" w:rsidRDefault="00D61964">
      <w:pPr>
        <w:pStyle w:val="4"/>
        <w:numPr>
          <w:ilvl w:val="0"/>
          <w:numId w:val="105"/>
        </w:numPr>
        <w:spacing w:before="180" w:after="180" w:line="500" w:lineRule="exact"/>
        <w:ind w:left="1134" w:hanging="850"/>
        <w:jc w:val="both"/>
        <w:rPr>
          <w:rFonts w:ascii="Times New Roman" w:hAnsi="Times New Roman" w:cs="Times New Roman"/>
          <w:color w:val="000000"/>
        </w:rPr>
      </w:pPr>
      <w:r>
        <w:rPr>
          <w:rFonts w:ascii="Times New Roman" w:hAnsi="Times New Roman" w:cs="Times New Roman"/>
          <w:color w:val="000000"/>
        </w:rPr>
        <w:t>原則採取書面審查，必要時得由本會邀請專家學者組成審查小組召開審查會議。</w:t>
      </w:r>
    </w:p>
    <w:p w:rsidR="0041265E" w:rsidRDefault="00D61964">
      <w:pPr>
        <w:pStyle w:val="4"/>
        <w:numPr>
          <w:ilvl w:val="0"/>
          <w:numId w:val="10"/>
        </w:numPr>
        <w:spacing w:before="180" w:after="180" w:line="500" w:lineRule="exact"/>
        <w:ind w:left="1134" w:hanging="850"/>
        <w:jc w:val="both"/>
        <w:rPr>
          <w:rFonts w:ascii="Times New Roman" w:hAnsi="Times New Roman" w:cs="Times New Roman"/>
          <w:color w:val="000000"/>
        </w:rPr>
      </w:pPr>
      <w:r>
        <w:rPr>
          <w:rFonts w:ascii="Times New Roman" w:hAnsi="Times New Roman" w:cs="Times New Roman"/>
          <w:color w:val="000000"/>
        </w:rPr>
        <w:t>審查重點：</w:t>
      </w:r>
    </w:p>
    <w:p w:rsidR="0041265E" w:rsidRDefault="00D61964">
      <w:pPr>
        <w:pStyle w:val="a6"/>
        <w:numPr>
          <w:ilvl w:val="0"/>
          <w:numId w:val="106"/>
        </w:numPr>
        <w:spacing w:before="180" w:after="180" w:line="5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計畫內容規劃之可行性及妥適性。</w:t>
      </w:r>
    </w:p>
    <w:p w:rsidR="0041265E" w:rsidRDefault="00D61964">
      <w:pPr>
        <w:pStyle w:val="a6"/>
        <w:numPr>
          <w:ilvl w:val="0"/>
          <w:numId w:val="11"/>
        </w:numPr>
        <w:spacing w:before="180" w:after="180" w:line="5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規劃邀請講員之專業相關性。</w:t>
      </w:r>
    </w:p>
    <w:p w:rsidR="0041265E" w:rsidRDefault="00D61964">
      <w:pPr>
        <w:pStyle w:val="a6"/>
        <w:numPr>
          <w:ilvl w:val="0"/>
          <w:numId w:val="11"/>
        </w:numPr>
        <w:spacing w:before="180" w:after="180" w:line="5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課程內容規劃之符合性。</w:t>
      </w:r>
    </w:p>
    <w:p w:rsidR="0041265E" w:rsidRDefault="00D61964">
      <w:pPr>
        <w:pStyle w:val="a6"/>
        <w:numPr>
          <w:ilvl w:val="0"/>
          <w:numId w:val="11"/>
        </w:numPr>
        <w:spacing w:before="180" w:after="180" w:line="5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經費運用規劃及學校行政、教學支援配合情形。</w:t>
      </w:r>
    </w:p>
    <w:p w:rsidR="0041265E" w:rsidRDefault="00D61964">
      <w:pPr>
        <w:pStyle w:val="4"/>
        <w:numPr>
          <w:ilvl w:val="0"/>
          <w:numId w:val="107"/>
        </w:numPr>
        <w:spacing w:before="180" w:after="180" w:line="500" w:lineRule="exact"/>
        <w:ind w:left="1080" w:hanging="796"/>
        <w:jc w:val="both"/>
        <w:rPr>
          <w:rFonts w:ascii="Times New Roman" w:hAnsi="Times New Roman" w:cs="Times New Roman"/>
          <w:color w:val="000000"/>
        </w:rPr>
      </w:pPr>
      <w:r>
        <w:rPr>
          <w:rFonts w:ascii="Times New Roman" w:hAnsi="Times New Roman" w:cs="Times New Roman"/>
          <w:color w:val="000000"/>
        </w:rPr>
        <w:t>審查結果公告日：於收件截止日後</w:t>
      </w:r>
      <w:r>
        <w:rPr>
          <w:rFonts w:ascii="Times New Roman" w:hAnsi="Times New Roman" w:cs="Times New Roman"/>
          <w:color w:val="000000"/>
        </w:rPr>
        <w:t>1</w:t>
      </w:r>
      <w:r>
        <w:rPr>
          <w:rFonts w:ascii="Times New Roman" w:hAnsi="Times New Roman" w:cs="Times New Roman"/>
          <w:color w:val="000000"/>
        </w:rPr>
        <w:t>個月內公告。</w:t>
      </w:r>
    </w:p>
    <w:p w:rsidR="0041265E" w:rsidRDefault="00D61964">
      <w:pPr>
        <w:pStyle w:val="3"/>
        <w:numPr>
          <w:ilvl w:val="0"/>
          <w:numId w:val="108"/>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經費核撥與結報</w:t>
      </w:r>
    </w:p>
    <w:p w:rsidR="0041265E" w:rsidRDefault="00D61964">
      <w:pPr>
        <w:pStyle w:val="a6"/>
        <w:widowControl w:val="0"/>
        <w:numPr>
          <w:ilvl w:val="0"/>
          <w:numId w:val="109"/>
        </w:numPr>
        <w:spacing w:after="180" w:line="500" w:lineRule="exact"/>
        <w:ind w:left="1080" w:hanging="796"/>
        <w:rPr>
          <w:rFonts w:ascii="Times New Roman" w:hAnsi="Times New Roman" w:cs="Times New Roman"/>
          <w:color w:val="000000"/>
          <w:sz w:val="28"/>
          <w:szCs w:val="28"/>
        </w:rPr>
      </w:pPr>
      <w:r>
        <w:rPr>
          <w:rFonts w:ascii="Times New Roman" w:hAnsi="Times New Roman" w:cs="Times New Roman"/>
          <w:color w:val="000000"/>
          <w:sz w:val="28"/>
          <w:szCs w:val="28"/>
        </w:rPr>
        <w:t>本計畫經費分</w:t>
      </w:r>
      <w:r>
        <w:rPr>
          <w:rFonts w:ascii="Times New Roman" w:hAnsi="Times New Roman" w:cs="Times New Roman"/>
          <w:color w:val="000000"/>
          <w:sz w:val="28"/>
          <w:szCs w:val="28"/>
        </w:rPr>
        <w:t>3</w:t>
      </w:r>
      <w:r>
        <w:rPr>
          <w:rFonts w:ascii="Times New Roman" w:hAnsi="Times New Roman" w:cs="Times New Roman"/>
          <w:color w:val="000000"/>
          <w:sz w:val="28"/>
          <w:szCs w:val="28"/>
        </w:rPr>
        <w:t>期撥付，撥款條件及方式如下：</w:t>
      </w:r>
    </w:p>
    <w:p w:rsidR="0041265E" w:rsidRDefault="00D61964">
      <w:pPr>
        <w:pStyle w:val="a6"/>
        <w:widowControl w:val="0"/>
        <w:numPr>
          <w:ilvl w:val="0"/>
          <w:numId w:val="110"/>
        </w:numPr>
        <w:spacing w:after="180" w:line="500" w:lineRule="exact"/>
        <w:ind w:left="1418" w:hanging="851"/>
        <w:rPr>
          <w:rFonts w:ascii="Times New Roman" w:hAnsi="Times New Roman" w:cs="Times New Roman"/>
          <w:color w:val="000000"/>
          <w:sz w:val="28"/>
          <w:szCs w:val="28"/>
        </w:rPr>
      </w:pPr>
      <w:r>
        <w:rPr>
          <w:rFonts w:ascii="Times New Roman" w:hAnsi="Times New Roman" w:cs="Times New Roman"/>
          <w:color w:val="000000"/>
          <w:sz w:val="28"/>
          <w:szCs w:val="28"/>
        </w:rPr>
        <w:t>第</w:t>
      </w:r>
      <w:r>
        <w:rPr>
          <w:rFonts w:ascii="Times New Roman" w:hAnsi="Times New Roman" w:cs="Times New Roman"/>
          <w:color w:val="000000"/>
          <w:sz w:val="28"/>
          <w:szCs w:val="28"/>
        </w:rPr>
        <w:t>1</w:t>
      </w:r>
      <w:r>
        <w:rPr>
          <w:rFonts w:ascii="Times New Roman" w:hAnsi="Times New Roman" w:cs="Times New Roman"/>
          <w:color w:val="000000"/>
          <w:sz w:val="28"/>
          <w:szCs w:val="28"/>
        </w:rPr>
        <w:t>期款：於計畫核定後</w:t>
      </w:r>
      <w:r>
        <w:rPr>
          <w:rFonts w:ascii="Times New Roman" w:hAnsi="Times New Roman" w:cs="Times New Roman"/>
          <w:color w:val="000000"/>
          <w:sz w:val="28"/>
          <w:szCs w:val="28"/>
        </w:rPr>
        <w:t>1</w:t>
      </w:r>
      <w:r>
        <w:rPr>
          <w:rFonts w:ascii="Times New Roman" w:hAnsi="Times New Roman" w:cs="Times New Roman"/>
          <w:color w:val="000000"/>
          <w:sz w:val="28"/>
          <w:szCs w:val="28"/>
        </w:rPr>
        <w:t>週內，依核定金額</w:t>
      </w:r>
      <w:r>
        <w:rPr>
          <w:rFonts w:ascii="Times New Roman" w:hAnsi="Times New Roman" w:cs="Times New Roman"/>
          <w:color w:val="000000"/>
          <w:sz w:val="28"/>
          <w:szCs w:val="28"/>
        </w:rPr>
        <w:t>50%</w:t>
      </w:r>
      <w:r>
        <w:rPr>
          <w:rFonts w:ascii="Times New Roman" w:hAnsi="Times New Roman" w:cs="Times New Roman"/>
          <w:color w:val="000000"/>
          <w:sz w:val="28"/>
          <w:szCs w:val="28"/>
        </w:rPr>
        <w:t>掣送領據憑撥第</w:t>
      </w:r>
      <w:r>
        <w:rPr>
          <w:rFonts w:ascii="Times New Roman" w:hAnsi="Times New Roman" w:cs="Times New Roman"/>
          <w:color w:val="000000"/>
          <w:sz w:val="28"/>
          <w:szCs w:val="28"/>
        </w:rPr>
        <w:t>1</w:t>
      </w:r>
      <w:r>
        <w:rPr>
          <w:rFonts w:ascii="Times New Roman" w:hAnsi="Times New Roman" w:cs="Times New Roman"/>
          <w:color w:val="000000"/>
          <w:sz w:val="28"/>
          <w:szCs w:val="28"/>
        </w:rPr>
        <w:t>期款。</w:t>
      </w:r>
    </w:p>
    <w:p w:rsidR="0041265E" w:rsidRDefault="00D61964">
      <w:pPr>
        <w:pStyle w:val="a6"/>
        <w:widowControl w:val="0"/>
        <w:numPr>
          <w:ilvl w:val="0"/>
          <w:numId w:val="38"/>
        </w:numPr>
        <w:spacing w:after="180" w:line="500" w:lineRule="exact"/>
        <w:ind w:left="1418" w:hanging="851"/>
      </w:pPr>
      <w:r>
        <w:rPr>
          <w:rFonts w:ascii="Times New Roman" w:hAnsi="Times New Roman" w:cs="Times New Roman"/>
          <w:color w:val="000000"/>
          <w:sz w:val="28"/>
          <w:szCs w:val="28"/>
        </w:rPr>
        <w:t>第</w:t>
      </w:r>
      <w:r>
        <w:rPr>
          <w:rFonts w:ascii="Times New Roman" w:hAnsi="Times New Roman" w:cs="Times New Roman"/>
          <w:color w:val="000000"/>
          <w:sz w:val="28"/>
          <w:szCs w:val="28"/>
        </w:rPr>
        <w:t>2</w:t>
      </w:r>
      <w:r>
        <w:rPr>
          <w:rFonts w:ascii="Times New Roman" w:hAnsi="Times New Roman" w:cs="Times New Roman"/>
          <w:color w:val="000000"/>
          <w:sz w:val="28"/>
          <w:szCs w:val="28"/>
        </w:rPr>
        <w:t>期款</w:t>
      </w:r>
      <w:r>
        <w:rPr>
          <w:rFonts w:ascii="標楷體" w:hAnsi="標楷體" w:cs="Times New Roman"/>
          <w:color w:val="000000"/>
          <w:sz w:val="28"/>
          <w:szCs w:val="28"/>
        </w:rPr>
        <w:t>：</w:t>
      </w:r>
      <w:r>
        <w:rPr>
          <w:rFonts w:ascii="Times New Roman" w:hAnsi="Times New Roman" w:cs="Times New Roman"/>
          <w:color w:val="000000"/>
          <w:sz w:val="28"/>
          <w:szCs w:val="28"/>
        </w:rPr>
        <w:t>於</w:t>
      </w:r>
      <w:r>
        <w:rPr>
          <w:rFonts w:ascii="Times New Roman" w:hAnsi="Times New Roman" w:cs="Times New Roman"/>
          <w:color w:val="000000"/>
          <w:sz w:val="28"/>
          <w:szCs w:val="28"/>
        </w:rPr>
        <w:t>110</w:t>
      </w:r>
      <w:r>
        <w:rPr>
          <w:rFonts w:ascii="Times New Roman" w:hAnsi="Times New Roman" w:cs="Times New Roman"/>
          <w:color w:val="000000"/>
          <w:sz w:val="28"/>
          <w:szCs w:val="28"/>
        </w:rPr>
        <w:t>年</w:t>
      </w:r>
      <w:r>
        <w:rPr>
          <w:rFonts w:ascii="Times New Roman" w:hAnsi="Times New Roman" w:cs="Times New Roman"/>
          <w:color w:val="000000"/>
          <w:sz w:val="28"/>
          <w:szCs w:val="28"/>
        </w:rPr>
        <w:t>1</w:t>
      </w:r>
      <w:r>
        <w:rPr>
          <w:rFonts w:ascii="Times New Roman" w:hAnsi="Times New Roman" w:cs="Times New Roman"/>
          <w:color w:val="000000"/>
          <w:sz w:val="28"/>
          <w:szCs w:val="28"/>
        </w:rPr>
        <w:t>月</w:t>
      </w:r>
      <w:r>
        <w:rPr>
          <w:rFonts w:ascii="Times New Roman" w:hAnsi="Times New Roman" w:cs="Times New Roman"/>
          <w:color w:val="000000"/>
          <w:sz w:val="28"/>
          <w:szCs w:val="28"/>
        </w:rPr>
        <w:t>4</w:t>
      </w:r>
      <w:r>
        <w:rPr>
          <w:rFonts w:ascii="Times New Roman" w:hAnsi="Times New Roman" w:cs="Times New Roman"/>
          <w:color w:val="000000"/>
          <w:sz w:val="28"/>
          <w:szCs w:val="28"/>
        </w:rPr>
        <w:t>日前，檢附期中報告</w:t>
      </w:r>
      <w:r>
        <w:rPr>
          <w:rFonts w:ascii="Times New Roman" w:hAnsi="Times New Roman" w:cs="Times New Roman"/>
          <w:color w:val="000000"/>
          <w:sz w:val="28"/>
          <w:szCs w:val="28"/>
        </w:rPr>
        <w:t>(</w:t>
      </w:r>
      <w:r>
        <w:rPr>
          <w:rFonts w:ascii="Times New Roman" w:hAnsi="Times New Roman" w:cs="Times New Roman"/>
          <w:color w:val="000000"/>
          <w:sz w:val="28"/>
          <w:szCs w:val="28"/>
        </w:rPr>
        <w:t>見附件</w:t>
      </w:r>
      <w:r>
        <w:rPr>
          <w:rFonts w:ascii="Times New Roman" w:hAnsi="Times New Roman" w:cs="Times New Roman"/>
          <w:color w:val="000000"/>
          <w:sz w:val="28"/>
          <w:szCs w:val="28"/>
        </w:rPr>
        <w:t>6</w:t>
      </w:r>
      <w:r>
        <w:rPr>
          <w:rFonts w:ascii="Times New Roman" w:hAnsi="Times New Roman" w:cs="Times New Roman"/>
          <w:color w:val="000000"/>
          <w:sz w:val="28"/>
          <w:szCs w:val="28"/>
        </w:rPr>
        <w:t>，併附電子檔</w:t>
      </w:r>
      <w:r>
        <w:rPr>
          <w:rFonts w:ascii="Times New Roman" w:hAnsi="Times New Roman" w:cs="Times New Roman"/>
          <w:color w:val="000000"/>
          <w:sz w:val="28"/>
          <w:szCs w:val="28"/>
        </w:rPr>
        <w:t>)</w:t>
      </w:r>
      <w:r>
        <w:rPr>
          <w:rFonts w:ascii="Times New Roman" w:hAnsi="Times New Roman" w:cs="Times New Roman"/>
          <w:color w:val="000000"/>
          <w:sz w:val="28"/>
          <w:szCs w:val="28"/>
        </w:rPr>
        <w:t>、</w:t>
      </w:r>
      <w:r>
        <w:rPr>
          <w:rFonts w:ascii="Times New Roman" w:hAnsi="Times New Roman" w:cs="Times New Roman"/>
          <w:color w:val="000000"/>
          <w:sz w:val="28"/>
          <w:szCs w:val="28"/>
        </w:rPr>
        <w:t>109</w:t>
      </w:r>
      <w:r>
        <w:rPr>
          <w:rFonts w:ascii="Times New Roman" w:hAnsi="Times New Roman" w:cs="Times New Roman"/>
          <w:color w:val="000000"/>
          <w:sz w:val="28"/>
          <w:szCs w:val="28"/>
        </w:rPr>
        <w:t>年度經費支出明細表</w:t>
      </w:r>
      <w:r>
        <w:rPr>
          <w:rFonts w:ascii="Times New Roman" w:hAnsi="Times New Roman" w:cs="Times New Roman"/>
          <w:color w:val="000000"/>
          <w:sz w:val="28"/>
          <w:szCs w:val="28"/>
        </w:rPr>
        <w:t>(</w:t>
      </w:r>
      <w:r>
        <w:rPr>
          <w:rFonts w:ascii="Times New Roman" w:hAnsi="Times New Roman" w:cs="Times New Roman"/>
          <w:color w:val="000000"/>
          <w:sz w:val="28"/>
          <w:szCs w:val="28"/>
        </w:rPr>
        <w:t>見附件</w:t>
      </w:r>
      <w:r>
        <w:rPr>
          <w:rFonts w:ascii="Times New Roman" w:hAnsi="Times New Roman" w:cs="Times New Roman"/>
          <w:color w:val="000000"/>
          <w:sz w:val="28"/>
          <w:szCs w:val="28"/>
        </w:rPr>
        <w:t>8)</w:t>
      </w:r>
      <w:r>
        <w:rPr>
          <w:rFonts w:ascii="Times New Roman" w:hAnsi="Times New Roman" w:cs="Times New Roman"/>
          <w:color w:val="000000"/>
          <w:sz w:val="28"/>
          <w:szCs w:val="28"/>
        </w:rPr>
        <w:t>，併同核定金額</w:t>
      </w:r>
      <w:r>
        <w:rPr>
          <w:rFonts w:ascii="Times New Roman" w:hAnsi="Times New Roman" w:cs="Times New Roman"/>
          <w:color w:val="000000"/>
          <w:sz w:val="28"/>
          <w:szCs w:val="28"/>
        </w:rPr>
        <w:t>30</w:t>
      </w:r>
      <w:r>
        <w:rPr>
          <w:rFonts w:ascii="Times New Roman" w:hAnsi="Times New Roman" w:cs="Times New Roman"/>
          <w:color w:val="000000"/>
          <w:sz w:val="28"/>
          <w:szCs w:val="28"/>
        </w:rPr>
        <w:t>％領據憑撥第</w:t>
      </w:r>
      <w:r>
        <w:rPr>
          <w:rFonts w:ascii="Times New Roman" w:hAnsi="Times New Roman" w:cs="Times New Roman"/>
          <w:color w:val="000000"/>
          <w:sz w:val="28"/>
          <w:szCs w:val="28"/>
        </w:rPr>
        <w:t>2</w:t>
      </w:r>
      <w:r>
        <w:rPr>
          <w:rFonts w:ascii="Times New Roman" w:hAnsi="Times New Roman" w:cs="Times New Roman"/>
          <w:color w:val="000000"/>
          <w:sz w:val="28"/>
          <w:szCs w:val="28"/>
        </w:rPr>
        <w:t>期款。</w:t>
      </w:r>
    </w:p>
    <w:p w:rsidR="0041265E" w:rsidRDefault="00D61964">
      <w:pPr>
        <w:pStyle w:val="a6"/>
        <w:widowControl w:val="0"/>
        <w:numPr>
          <w:ilvl w:val="0"/>
          <w:numId w:val="38"/>
        </w:numPr>
        <w:spacing w:after="180" w:line="500" w:lineRule="exact"/>
        <w:ind w:left="1418" w:hanging="851"/>
      </w:pPr>
      <w:r>
        <w:rPr>
          <w:rFonts w:ascii="Times New Roman" w:hAnsi="Times New Roman" w:cs="Times New Roman"/>
          <w:color w:val="000000"/>
          <w:sz w:val="28"/>
          <w:szCs w:val="28"/>
        </w:rPr>
        <w:t>第</w:t>
      </w:r>
      <w:r>
        <w:rPr>
          <w:rFonts w:ascii="Times New Roman" w:hAnsi="Times New Roman" w:cs="Times New Roman"/>
          <w:color w:val="000000"/>
          <w:sz w:val="28"/>
          <w:szCs w:val="28"/>
        </w:rPr>
        <w:t>3</w:t>
      </w:r>
      <w:r>
        <w:rPr>
          <w:rFonts w:ascii="Times New Roman" w:hAnsi="Times New Roman" w:cs="Times New Roman"/>
          <w:color w:val="000000"/>
          <w:sz w:val="28"/>
          <w:szCs w:val="28"/>
        </w:rPr>
        <w:t>期款：於計畫結束後</w:t>
      </w:r>
      <w:r>
        <w:rPr>
          <w:rFonts w:ascii="Times New Roman" w:hAnsi="Times New Roman" w:cs="Times New Roman"/>
          <w:color w:val="000000"/>
          <w:sz w:val="28"/>
          <w:szCs w:val="28"/>
        </w:rPr>
        <w:t>1</w:t>
      </w:r>
      <w:r>
        <w:rPr>
          <w:rFonts w:ascii="Times New Roman" w:hAnsi="Times New Roman" w:cs="Times New Roman"/>
          <w:color w:val="000000"/>
          <w:sz w:val="28"/>
          <w:szCs w:val="28"/>
        </w:rPr>
        <w:t>個月內，檢附總成果報告</w:t>
      </w:r>
      <w:r>
        <w:rPr>
          <w:rFonts w:ascii="Times New Roman" w:hAnsi="Times New Roman" w:cs="Times New Roman"/>
          <w:color w:val="000000"/>
          <w:sz w:val="28"/>
          <w:szCs w:val="28"/>
        </w:rPr>
        <w:t>(</w:t>
      </w:r>
      <w:r>
        <w:rPr>
          <w:rFonts w:ascii="Times New Roman" w:hAnsi="Times New Roman" w:cs="Times New Roman"/>
          <w:color w:val="000000"/>
          <w:sz w:val="28"/>
          <w:szCs w:val="28"/>
        </w:rPr>
        <w:t>見附件</w:t>
      </w:r>
      <w:r>
        <w:rPr>
          <w:rFonts w:ascii="Times New Roman" w:hAnsi="Times New Roman" w:cs="Times New Roman"/>
          <w:color w:val="000000"/>
          <w:sz w:val="28"/>
          <w:szCs w:val="28"/>
        </w:rPr>
        <w:t>7</w:t>
      </w:r>
      <w:r>
        <w:rPr>
          <w:rFonts w:ascii="Times New Roman" w:hAnsi="Times New Roman" w:cs="Times New Roman"/>
          <w:color w:val="000000"/>
          <w:sz w:val="28"/>
          <w:szCs w:val="28"/>
        </w:rPr>
        <w:t>，併附</w:t>
      </w:r>
      <w:r>
        <w:rPr>
          <w:rFonts w:ascii="Times New Roman" w:hAnsi="Times New Roman" w:cs="Times New Roman"/>
          <w:color w:val="000000"/>
          <w:sz w:val="28"/>
          <w:szCs w:val="28"/>
        </w:rPr>
        <w:lastRenderedPageBreak/>
        <w:t>電子檔</w:t>
      </w:r>
      <w:r>
        <w:rPr>
          <w:rFonts w:ascii="Times New Roman" w:hAnsi="Times New Roman" w:cs="Times New Roman"/>
          <w:color w:val="000000"/>
          <w:sz w:val="28"/>
          <w:szCs w:val="28"/>
        </w:rPr>
        <w:t>)</w:t>
      </w:r>
      <w:r>
        <w:rPr>
          <w:rFonts w:ascii="Times New Roman" w:hAnsi="Times New Roman" w:cs="Times New Roman"/>
          <w:color w:val="000000"/>
          <w:sz w:val="28"/>
          <w:szCs w:val="28"/>
        </w:rPr>
        <w:t>、經費結報明細表</w:t>
      </w:r>
      <w:r>
        <w:rPr>
          <w:rFonts w:ascii="Times New Roman" w:hAnsi="Times New Roman" w:cs="Times New Roman"/>
          <w:color w:val="000000"/>
          <w:sz w:val="28"/>
          <w:szCs w:val="28"/>
        </w:rPr>
        <w:t>(</w:t>
      </w:r>
      <w:r>
        <w:rPr>
          <w:rFonts w:ascii="Times New Roman" w:hAnsi="Times New Roman" w:cs="Times New Roman"/>
          <w:color w:val="000000"/>
          <w:sz w:val="28"/>
          <w:szCs w:val="28"/>
        </w:rPr>
        <w:t>見附件</w:t>
      </w:r>
      <w:r>
        <w:rPr>
          <w:rFonts w:ascii="Times New Roman" w:hAnsi="Times New Roman" w:cs="Times New Roman"/>
          <w:color w:val="000000"/>
          <w:sz w:val="28"/>
          <w:szCs w:val="28"/>
        </w:rPr>
        <w:t>9)</w:t>
      </w:r>
      <w:r>
        <w:rPr>
          <w:rFonts w:ascii="Times New Roman" w:hAnsi="Times New Roman" w:cs="Times New Roman"/>
          <w:color w:val="000000"/>
          <w:sz w:val="28"/>
          <w:szCs w:val="28"/>
        </w:rPr>
        <w:t>及各機關</w:t>
      </w:r>
      <w:r>
        <w:rPr>
          <w:rFonts w:ascii="標楷體" w:hAnsi="標楷體" w:cs="Times New Roman"/>
          <w:color w:val="000000"/>
          <w:sz w:val="28"/>
          <w:szCs w:val="28"/>
        </w:rPr>
        <w:t>（</w:t>
      </w:r>
      <w:r>
        <w:rPr>
          <w:rFonts w:ascii="Times New Roman" w:hAnsi="Times New Roman" w:cs="Times New Roman"/>
          <w:color w:val="000000"/>
          <w:sz w:val="28"/>
          <w:szCs w:val="28"/>
        </w:rPr>
        <w:t>單位</w:t>
      </w:r>
      <w:r>
        <w:rPr>
          <w:rFonts w:ascii="標楷體" w:hAnsi="標楷體" w:cs="Times New Roman"/>
          <w:color w:val="000000"/>
          <w:sz w:val="28"/>
          <w:szCs w:val="28"/>
        </w:rPr>
        <w:t>）</w:t>
      </w:r>
      <w:r>
        <w:rPr>
          <w:rFonts w:ascii="Times New Roman" w:hAnsi="Times New Roman" w:cs="Times New Roman"/>
          <w:color w:val="000000"/>
          <w:sz w:val="28"/>
          <w:szCs w:val="28"/>
        </w:rPr>
        <w:t>經費補</w:t>
      </w:r>
      <w:r>
        <w:rPr>
          <w:rFonts w:ascii="Times New Roman" w:hAnsi="Times New Roman" w:cs="Times New Roman"/>
          <w:color w:val="000000"/>
          <w:sz w:val="28"/>
          <w:szCs w:val="28"/>
        </w:rPr>
        <w:t>(</w:t>
      </w:r>
      <w:r>
        <w:rPr>
          <w:rFonts w:ascii="Times New Roman" w:hAnsi="Times New Roman" w:cs="Times New Roman"/>
          <w:color w:val="000000"/>
          <w:sz w:val="28"/>
          <w:szCs w:val="28"/>
        </w:rPr>
        <w:t>捐</w:t>
      </w:r>
      <w:r>
        <w:rPr>
          <w:rFonts w:ascii="Times New Roman" w:hAnsi="Times New Roman" w:cs="Times New Roman"/>
          <w:color w:val="000000"/>
          <w:sz w:val="28"/>
          <w:szCs w:val="28"/>
        </w:rPr>
        <w:t>)</w:t>
      </w:r>
      <w:r>
        <w:rPr>
          <w:rFonts w:ascii="Times New Roman" w:hAnsi="Times New Roman" w:cs="Times New Roman"/>
          <w:color w:val="000000"/>
          <w:sz w:val="28"/>
          <w:szCs w:val="28"/>
        </w:rPr>
        <w:t>助分攤表</w:t>
      </w:r>
      <w:r>
        <w:rPr>
          <w:rFonts w:ascii="Times New Roman" w:hAnsi="Times New Roman" w:cs="Times New Roman"/>
          <w:color w:val="000000"/>
          <w:sz w:val="28"/>
          <w:szCs w:val="28"/>
        </w:rPr>
        <w:t>(</w:t>
      </w:r>
      <w:r>
        <w:rPr>
          <w:rFonts w:ascii="Times New Roman" w:hAnsi="Times New Roman" w:cs="Times New Roman"/>
          <w:color w:val="000000"/>
          <w:sz w:val="28"/>
          <w:szCs w:val="28"/>
        </w:rPr>
        <w:t>見附件</w:t>
      </w:r>
      <w:r>
        <w:rPr>
          <w:rFonts w:ascii="Times New Roman" w:hAnsi="Times New Roman" w:cs="Times New Roman"/>
          <w:color w:val="000000"/>
          <w:sz w:val="28"/>
          <w:szCs w:val="28"/>
        </w:rPr>
        <w:t>10)</w:t>
      </w:r>
      <w:r>
        <w:rPr>
          <w:rFonts w:ascii="Times New Roman" w:hAnsi="Times New Roman" w:cs="Times New Roman"/>
          <w:color w:val="000000"/>
          <w:sz w:val="28"/>
          <w:szCs w:val="28"/>
        </w:rPr>
        <w:t>，併同領據核實申領第</w:t>
      </w:r>
      <w:r>
        <w:rPr>
          <w:rFonts w:ascii="Times New Roman" w:hAnsi="Times New Roman" w:cs="Times New Roman"/>
          <w:color w:val="000000"/>
          <w:sz w:val="28"/>
          <w:szCs w:val="28"/>
        </w:rPr>
        <w:t>3</w:t>
      </w:r>
      <w:r>
        <w:rPr>
          <w:rFonts w:ascii="Times New Roman" w:hAnsi="Times New Roman" w:cs="Times New Roman"/>
          <w:color w:val="000000"/>
          <w:sz w:val="28"/>
          <w:szCs w:val="28"/>
        </w:rPr>
        <w:t>期款，其上限為核定金</w:t>
      </w:r>
      <w:r>
        <w:rPr>
          <w:rFonts w:ascii="Times New Roman" w:hAnsi="Times New Roman" w:cs="Times New Roman"/>
          <w:color w:val="000000"/>
          <w:sz w:val="28"/>
          <w:szCs w:val="28"/>
        </w:rPr>
        <w:t>額</w:t>
      </w:r>
      <w:r>
        <w:rPr>
          <w:rFonts w:ascii="Times New Roman" w:hAnsi="Times New Roman" w:cs="Times New Roman"/>
          <w:color w:val="000000"/>
          <w:sz w:val="28"/>
          <w:szCs w:val="28"/>
        </w:rPr>
        <w:t>20%</w:t>
      </w:r>
      <w:r>
        <w:rPr>
          <w:rFonts w:ascii="Times New Roman" w:hAnsi="Times New Roman" w:cs="Times New Roman"/>
          <w:color w:val="000000"/>
          <w:sz w:val="28"/>
          <w:szCs w:val="28"/>
        </w:rPr>
        <w:t>。</w:t>
      </w:r>
    </w:p>
    <w:p w:rsidR="0041265E" w:rsidRDefault="00D61964">
      <w:pPr>
        <w:pStyle w:val="a6"/>
        <w:widowControl w:val="0"/>
        <w:numPr>
          <w:ilvl w:val="0"/>
          <w:numId w:val="38"/>
        </w:numPr>
        <w:spacing w:after="180" w:line="500" w:lineRule="exact"/>
        <w:ind w:left="1418" w:hanging="851"/>
        <w:rPr>
          <w:rFonts w:ascii="Times New Roman" w:hAnsi="Times New Roman" w:cs="Times New Roman"/>
          <w:color w:val="000000"/>
          <w:sz w:val="28"/>
          <w:szCs w:val="28"/>
        </w:rPr>
      </w:pPr>
      <w:r>
        <w:rPr>
          <w:rFonts w:ascii="Times New Roman" w:hAnsi="Times New Roman" w:cs="Times New Roman"/>
          <w:color w:val="000000"/>
          <w:sz w:val="28"/>
          <w:szCs w:val="28"/>
        </w:rPr>
        <w:t>倘僅申請</w:t>
      </w:r>
      <w:r>
        <w:rPr>
          <w:rFonts w:ascii="Times New Roman" w:hAnsi="Times New Roman" w:cs="Times New Roman"/>
          <w:color w:val="000000"/>
          <w:sz w:val="28"/>
          <w:szCs w:val="28"/>
        </w:rPr>
        <w:t>1</w:t>
      </w:r>
      <w:r>
        <w:rPr>
          <w:rFonts w:ascii="Times New Roman" w:hAnsi="Times New Roman" w:cs="Times New Roman"/>
          <w:color w:val="000000"/>
          <w:sz w:val="28"/>
          <w:szCs w:val="28"/>
        </w:rPr>
        <w:t>學期，則分</w:t>
      </w:r>
      <w:r>
        <w:rPr>
          <w:rFonts w:ascii="Times New Roman" w:hAnsi="Times New Roman" w:cs="Times New Roman"/>
          <w:color w:val="000000"/>
          <w:sz w:val="28"/>
          <w:szCs w:val="28"/>
        </w:rPr>
        <w:t>2</w:t>
      </w:r>
      <w:r>
        <w:rPr>
          <w:rFonts w:ascii="Times New Roman" w:hAnsi="Times New Roman" w:cs="Times New Roman"/>
          <w:color w:val="000000"/>
          <w:sz w:val="28"/>
          <w:szCs w:val="28"/>
        </w:rPr>
        <w:t>期撥款，第</w:t>
      </w:r>
      <w:r>
        <w:rPr>
          <w:rFonts w:ascii="Times New Roman" w:hAnsi="Times New Roman" w:cs="Times New Roman"/>
          <w:color w:val="000000"/>
          <w:sz w:val="28"/>
          <w:szCs w:val="28"/>
        </w:rPr>
        <w:t>2</w:t>
      </w:r>
      <w:r>
        <w:rPr>
          <w:rFonts w:ascii="Times New Roman" w:hAnsi="Times New Roman" w:cs="Times New Roman"/>
          <w:color w:val="000000"/>
          <w:sz w:val="28"/>
          <w:szCs w:val="28"/>
        </w:rPr>
        <w:t>期款於計畫結束後</w:t>
      </w:r>
      <w:r>
        <w:rPr>
          <w:rFonts w:ascii="Times New Roman" w:hAnsi="Times New Roman" w:cs="Times New Roman"/>
          <w:color w:val="000000"/>
          <w:sz w:val="28"/>
          <w:szCs w:val="28"/>
        </w:rPr>
        <w:t>1</w:t>
      </w:r>
      <w:r>
        <w:rPr>
          <w:rFonts w:ascii="Times New Roman" w:hAnsi="Times New Roman" w:cs="Times New Roman"/>
          <w:color w:val="000000"/>
          <w:sz w:val="28"/>
          <w:szCs w:val="28"/>
        </w:rPr>
        <w:t>個月內，檢附總成果報告</w:t>
      </w:r>
      <w:r>
        <w:rPr>
          <w:rFonts w:ascii="Times New Roman" w:hAnsi="Times New Roman" w:cs="Times New Roman"/>
          <w:color w:val="000000"/>
          <w:sz w:val="28"/>
          <w:szCs w:val="28"/>
        </w:rPr>
        <w:t>(</w:t>
      </w:r>
      <w:r>
        <w:rPr>
          <w:rFonts w:ascii="Times New Roman" w:hAnsi="Times New Roman" w:cs="Times New Roman"/>
          <w:color w:val="000000"/>
          <w:sz w:val="28"/>
          <w:szCs w:val="28"/>
        </w:rPr>
        <w:t>見附件</w:t>
      </w:r>
      <w:r>
        <w:rPr>
          <w:rFonts w:ascii="Times New Roman" w:hAnsi="Times New Roman" w:cs="Times New Roman"/>
          <w:color w:val="000000"/>
          <w:sz w:val="28"/>
          <w:szCs w:val="28"/>
        </w:rPr>
        <w:t>7</w:t>
      </w:r>
      <w:r>
        <w:rPr>
          <w:rFonts w:ascii="Times New Roman" w:hAnsi="Times New Roman" w:cs="Times New Roman"/>
          <w:color w:val="000000"/>
          <w:sz w:val="28"/>
          <w:szCs w:val="28"/>
        </w:rPr>
        <w:t>，併附電子檔</w:t>
      </w:r>
      <w:r>
        <w:rPr>
          <w:rFonts w:ascii="Times New Roman" w:hAnsi="Times New Roman" w:cs="Times New Roman"/>
          <w:color w:val="000000"/>
          <w:sz w:val="28"/>
          <w:szCs w:val="28"/>
        </w:rPr>
        <w:t>)</w:t>
      </w:r>
      <w:r>
        <w:rPr>
          <w:rFonts w:ascii="Times New Roman" w:hAnsi="Times New Roman" w:cs="Times New Roman"/>
          <w:color w:val="000000"/>
          <w:sz w:val="28"/>
          <w:szCs w:val="28"/>
        </w:rPr>
        <w:t>、經費結報明細表</w:t>
      </w:r>
      <w:r>
        <w:rPr>
          <w:rFonts w:ascii="Times New Roman" w:hAnsi="Times New Roman" w:cs="Times New Roman"/>
          <w:color w:val="000000"/>
          <w:sz w:val="28"/>
          <w:szCs w:val="28"/>
        </w:rPr>
        <w:t>(</w:t>
      </w:r>
      <w:r>
        <w:rPr>
          <w:rFonts w:ascii="Times New Roman" w:hAnsi="Times New Roman" w:cs="Times New Roman"/>
          <w:color w:val="000000"/>
          <w:sz w:val="28"/>
          <w:szCs w:val="28"/>
        </w:rPr>
        <w:t>見附件</w:t>
      </w:r>
      <w:r>
        <w:rPr>
          <w:rFonts w:ascii="Times New Roman" w:hAnsi="Times New Roman" w:cs="Times New Roman"/>
          <w:color w:val="000000"/>
          <w:sz w:val="28"/>
          <w:szCs w:val="28"/>
        </w:rPr>
        <w:t>9)</w:t>
      </w:r>
      <w:r>
        <w:rPr>
          <w:rFonts w:ascii="Times New Roman" w:hAnsi="Times New Roman" w:cs="Times New Roman"/>
          <w:color w:val="000000"/>
          <w:sz w:val="28"/>
          <w:szCs w:val="28"/>
        </w:rPr>
        <w:t>及各機關（單位）經費補</w:t>
      </w:r>
      <w:r>
        <w:rPr>
          <w:rFonts w:ascii="Times New Roman" w:hAnsi="Times New Roman" w:cs="Times New Roman"/>
          <w:color w:val="000000"/>
          <w:sz w:val="28"/>
          <w:szCs w:val="28"/>
        </w:rPr>
        <w:t>(</w:t>
      </w:r>
      <w:r>
        <w:rPr>
          <w:rFonts w:ascii="Times New Roman" w:hAnsi="Times New Roman" w:cs="Times New Roman"/>
          <w:color w:val="000000"/>
          <w:sz w:val="28"/>
          <w:szCs w:val="28"/>
        </w:rPr>
        <w:t>捐</w:t>
      </w:r>
      <w:r>
        <w:rPr>
          <w:rFonts w:ascii="Times New Roman" w:hAnsi="Times New Roman" w:cs="Times New Roman"/>
          <w:color w:val="000000"/>
          <w:sz w:val="28"/>
          <w:szCs w:val="28"/>
        </w:rPr>
        <w:t>)</w:t>
      </w:r>
      <w:r>
        <w:rPr>
          <w:rFonts w:ascii="Times New Roman" w:hAnsi="Times New Roman" w:cs="Times New Roman"/>
          <w:color w:val="000000"/>
          <w:sz w:val="28"/>
          <w:szCs w:val="28"/>
        </w:rPr>
        <w:t>助分攤表</w:t>
      </w:r>
      <w:r>
        <w:rPr>
          <w:rFonts w:ascii="Times New Roman" w:hAnsi="Times New Roman" w:cs="Times New Roman"/>
          <w:color w:val="000000"/>
          <w:sz w:val="28"/>
          <w:szCs w:val="28"/>
        </w:rPr>
        <w:t>(</w:t>
      </w:r>
      <w:r>
        <w:rPr>
          <w:rFonts w:ascii="Times New Roman" w:hAnsi="Times New Roman" w:cs="Times New Roman"/>
          <w:color w:val="000000"/>
          <w:sz w:val="28"/>
          <w:szCs w:val="28"/>
        </w:rPr>
        <w:t>見附件</w:t>
      </w:r>
      <w:r>
        <w:rPr>
          <w:rFonts w:ascii="Times New Roman" w:hAnsi="Times New Roman" w:cs="Times New Roman"/>
          <w:color w:val="000000"/>
          <w:sz w:val="28"/>
          <w:szCs w:val="28"/>
        </w:rPr>
        <w:t>10)</w:t>
      </w:r>
      <w:r>
        <w:rPr>
          <w:rFonts w:ascii="Times New Roman" w:hAnsi="Times New Roman" w:cs="Times New Roman"/>
          <w:color w:val="000000"/>
          <w:sz w:val="28"/>
          <w:szCs w:val="28"/>
        </w:rPr>
        <w:t>，併同領據核實申領第</w:t>
      </w:r>
      <w:r>
        <w:rPr>
          <w:rFonts w:ascii="Times New Roman" w:hAnsi="Times New Roman" w:cs="Times New Roman"/>
          <w:color w:val="000000"/>
          <w:sz w:val="28"/>
          <w:szCs w:val="28"/>
        </w:rPr>
        <w:t>2</w:t>
      </w:r>
      <w:r>
        <w:rPr>
          <w:rFonts w:ascii="Times New Roman" w:hAnsi="Times New Roman" w:cs="Times New Roman"/>
          <w:color w:val="000000"/>
          <w:sz w:val="28"/>
          <w:szCs w:val="28"/>
        </w:rPr>
        <w:t>期款，其上限為核定金額</w:t>
      </w:r>
      <w:r>
        <w:rPr>
          <w:rFonts w:ascii="Times New Roman" w:hAnsi="Times New Roman" w:cs="Times New Roman"/>
          <w:color w:val="000000"/>
          <w:sz w:val="28"/>
          <w:szCs w:val="28"/>
        </w:rPr>
        <w:t>50%</w:t>
      </w:r>
      <w:r>
        <w:rPr>
          <w:rFonts w:ascii="Times New Roman" w:hAnsi="Times New Roman" w:cs="Times New Roman"/>
          <w:color w:val="000000"/>
          <w:sz w:val="28"/>
          <w:szCs w:val="28"/>
        </w:rPr>
        <w:t>。</w:t>
      </w:r>
    </w:p>
    <w:p w:rsidR="0041265E" w:rsidRDefault="00D61964">
      <w:pPr>
        <w:pStyle w:val="a6"/>
        <w:widowControl w:val="0"/>
        <w:numPr>
          <w:ilvl w:val="0"/>
          <w:numId w:val="111"/>
        </w:numPr>
        <w:spacing w:after="180" w:line="500" w:lineRule="exact"/>
        <w:ind w:left="1080" w:hanging="796"/>
        <w:rPr>
          <w:rFonts w:ascii="Times New Roman" w:hAnsi="Times New Roman" w:cs="Times New Roman"/>
          <w:color w:val="000000"/>
          <w:sz w:val="28"/>
          <w:szCs w:val="28"/>
        </w:rPr>
      </w:pPr>
      <w:r>
        <w:rPr>
          <w:rFonts w:ascii="Times New Roman" w:hAnsi="Times New Roman" w:cs="Times New Roman"/>
          <w:color w:val="000000"/>
          <w:sz w:val="28"/>
          <w:szCs w:val="28"/>
        </w:rPr>
        <w:t>支用經費以核定計畫所提費用項目為限，需符合「行政院所屬各機關行政及政策類委託研究計畫經費編列原則及基準」，並詳列支出用途，且列明全部實支經費總額及各機關實際補</w:t>
      </w:r>
      <w:r>
        <w:rPr>
          <w:rFonts w:ascii="Times New Roman" w:hAnsi="Times New Roman" w:cs="Times New Roman"/>
          <w:color w:val="000000"/>
          <w:sz w:val="28"/>
          <w:szCs w:val="28"/>
        </w:rPr>
        <w:t>(</w:t>
      </w:r>
      <w:r>
        <w:rPr>
          <w:rFonts w:ascii="Times New Roman" w:hAnsi="Times New Roman" w:cs="Times New Roman"/>
          <w:color w:val="000000"/>
          <w:sz w:val="28"/>
          <w:szCs w:val="28"/>
        </w:rPr>
        <w:t>捐</w:t>
      </w:r>
      <w:r>
        <w:rPr>
          <w:rFonts w:ascii="Times New Roman" w:hAnsi="Times New Roman" w:cs="Times New Roman"/>
          <w:color w:val="000000"/>
          <w:sz w:val="28"/>
          <w:szCs w:val="28"/>
        </w:rPr>
        <w:t>)</w:t>
      </w:r>
      <w:r>
        <w:rPr>
          <w:rFonts w:ascii="Times New Roman" w:hAnsi="Times New Roman" w:cs="Times New Roman"/>
          <w:color w:val="000000"/>
          <w:sz w:val="28"/>
          <w:szCs w:val="28"/>
        </w:rPr>
        <w:t>助金額。</w:t>
      </w:r>
    </w:p>
    <w:p w:rsidR="0041265E" w:rsidRDefault="00D61964">
      <w:pPr>
        <w:pStyle w:val="a6"/>
        <w:widowControl w:val="0"/>
        <w:numPr>
          <w:ilvl w:val="0"/>
          <w:numId w:val="37"/>
        </w:numPr>
        <w:spacing w:after="180" w:line="500" w:lineRule="exact"/>
        <w:ind w:left="1080" w:hanging="796"/>
        <w:rPr>
          <w:rFonts w:ascii="Times New Roman" w:hAnsi="Times New Roman" w:cs="Times New Roman"/>
          <w:color w:val="000000"/>
          <w:sz w:val="28"/>
          <w:szCs w:val="28"/>
        </w:rPr>
      </w:pPr>
      <w:r>
        <w:rPr>
          <w:rFonts w:ascii="Times New Roman" w:hAnsi="Times New Roman" w:cs="Times New Roman"/>
          <w:color w:val="000000"/>
          <w:sz w:val="28"/>
          <w:szCs w:val="28"/>
        </w:rPr>
        <w:t>期中報告及總成果報告至少應包括下列內容：</w:t>
      </w:r>
    </w:p>
    <w:p w:rsidR="0041265E" w:rsidRDefault="00D61964">
      <w:pPr>
        <w:pStyle w:val="4"/>
        <w:numPr>
          <w:ilvl w:val="0"/>
          <w:numId w:val="112"/>
        </w:numPr>
        <w:spacing w:before="180" w:after="180" w:line="500" w:lineRule="exact"/>
        <w:ind w:left="1418" w:hanging="851"/>
        <w:jc w:val="both"/>
        <w:rPr>
          <w:rFonts w:ascii="Times New Roman" w:hAnsi="Times New Roman" w:cs="Times New Roman"/>
          <w:color w:val="000000"/>
        </w:rPr>
      </w:pPr>
      <w:r>
        <w:rPr>
          <w:rFonts w:ascii="Times New Roman" w:hAnsi="Times New Roman" w:cs="Times New Roman"/>
          <w:color w:val="000000"/>
        </w:rPr>
        <w:t>講座或課程講義。</w:t>
      </w:r>
    </w:p>
    <w:p w:rsidR="0041265E" w:rsidRDefault="00D61964">
      <w:pPr>
        <w:pStyle w:val="4"/>
        <w:numPr>
          <w:ilvl w:val="0"/>
          <w:numId w:val="40"/>
        </w:numPr>
        <w:spacing w:before="180" w:after="180" w:line="500" w:lineRule="exact"/>
        <w:ind w:left="1418" w:hanging="851"/>
        <w:jc w:val="both"/>
        <w:rPr>
          <w:rFonts w:ascii="Times New Roman" w:hAnsi="Times New Roman" w:cs="Times New Roman"/>
          <w:color w:val="000000"/>
        </w:rPr>
      </w:pPr>
      <w:r>
        <w:rPr>
          <w:rFonts w:ascii="Times New Roman" w:hAnsi="Times New Roman" w:cs="Times New Roman"/>
          <w:color w:val="000000"/>
        </w:rPr>
        <w:t>活動紀錄。</w:t>
      </w:r>
    </w:p>
    <w:p w:rsidR="0041265E" w:rsidRDefault="00D61964">
      <w:pPr>
        <w:pStyle w:val="4"/>
        <w:numPr>
          <w:ilvl w:val="0"/>
          <w:numId w:val="40"/>
        </w:numPr>
        <w:spacing w:before="180" w:after="180" w:line="500" w:lineRule="exact"/>
        <w:ind w:left="1418" w:hanging="851"/>
        <w:jc w:val="both"/>
        <w:rPr>
          <w:rFonts w:ascii="Times New Roman" w:hAnsi="Times New Roman" w:cs="Times New Roman"/>
          <w:color w:val="000000"/>
        </w:rPr>
      </w:pPr>
      <w:r>
        <w:rPr>
          <w:rFonts w:ascii="Times New Roman" w:hAnsi="Times New Roman" w:cs="Times New Roman"/>
          <w:color w:val="000000"/>
        </w:rPr>
        <w:t>會議或課程參與情形（應檢附與會人員名單；密集課程及學分課程應檢附選課學生名單）等資料，亦可補充其他有助說明活動辦理成效之相關文件。</w:t>
      </w:r>
    </w:p>
    <w:p w:rsidR="0041265E" w:rsidRDefault="00D61964">
      <w:pPr>
        <w:pStyle w:val="4"/>
        <w:numPr>
          <w:ilvl w:val="0"/>
          <w:numId w:val="40"/>
        </w:numPr>
        <w:spacing w:before="180" w:after="180" w:line="500" w:lineRule="exact"/>
        <w:ind w:left="1418" w:hanging="851"/>
        <w:jc w:val="both"/>
        <w:rPr>
          <w:rFonts w:ascii="Times New Roman" w:hAnsi="Times New Roman" w:cs="Times New Roman"/>
          <w:color w:val="000000"/>
        </w:rPr>
      </w:pPr>
      <w:r>
        <w:rPr>
          <w:rFonts w:ascii="Times New Roman" w:hAnsi="Times New Roman" w:cs="Times New Roman"/>
          <w:color w:val="000000"/>
        </w:rPr>
        <w:t>計畫成果或相關著作，依著作權法及其他相關法規辦理。</w:t>
      </w:r>
    </w:p>
    <w:p w:rsidR="0041265E" w:rsidRDefault="00D61964">
      <w:pPr>
        <w:pStyle w:val="3"/>
        <w:numPr>
          <w:ilvl w:val="0"/>
          <w:numId w:val="113"/>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其他應注意事項</w:t>
      </w:r>
    </w:p>
    <w:p w:rsidR="0041265E" w:rsidRDefault="00D61964">
      <w:pPr>
        <w:pStyle w:val="4"/>
        <w:numPr>
          <w:ilvl w:val="0"/>
          <w:numId w:val="114"/>
        </w:numPr>
        <w:spacing w:before="180" w:after="180" w:line="500" w:lineRule="exact"/>
        <w:ind w:left="1080" w:hanging="796"/>
        <w:jc w:val="both"/>
      </w:pPr>
      <w:r>
        <w:rPr>
          <w:rFonts w:ascii="Times New Roman" w:hAnsi="Times New Roman" w:cs="Times New Roman"/>
          <w:color w:val="000000"/>
        </w:rPr>
        <w:t>結報資料逾期未送</w:t>
      </w:r>
      <w:r>
        <w:rPr>
          <w:rFonts w:cs="Times New Roman"/>
          <w:color w:val="000000"/>
        </w:rPr>
        <w:t>，</w:t>
      </w:r>
      <w:r>
        <w:rPr>
          <w:rFonts w:ascii="Times New Roman" w:hAnsi="Times New Roman" w:cs="Times New Roman"/>
          <w:color w:val="000000"/>
        </w:rPr>
        <w:t>本會得逕予註銷。</w:t>
      </w:r>
    </w:p>
    <w:p w:rsidR="0041265E" w:rsidRDefault="00D61964">
      <w:pPr>
        <w:pStyle w:val="4"/>
        <w:numPr>
          <w:ilvl w:val="0"/>
          <w:numId w:val="12"/>
        </w:numPr>
        <w:spacing w:before="180" w:after="180" w:line="500" w:lineRule="exact"/>
        <w:ind w:left="1080" w:hanging="796"/>
        <w:jc w:val="both"/>
        <w:rPr>
          <w:rFonts w:ascii="Times New Roman" w:hAnsi="Times New Roman" w:cs="Times New Roman"/>
          <w:color w:val="000000"/>
        </w:rPr>
      </w:pPr>
      <w:r>
        <w:rPr>
          <w:rFonts w:ascii="Times New Roman" w:hAnsi="Times New Roman" w:cs="Times New Roman"/>
          <w:color w:val="000000"/>
        </w:rPr>
        <w:t>除特殊情形者外，不得於執行期間申請註銷計畫。如活動內容有變更、取消之需求，須備文向本會申請。</w:t>
      </w:r>
    </w:p>
    <w:p w:rsidR="0041265E" w:rsidRDefault="00D61964">
      <w:pPr>
        <w:pStyle w:val="4"/>
        <w:numPr>
          <w:ilvl w:val="0"/>
          <w:numId w:val="12"/>
        </w:numPr>
        <w:spacing w:before="180" w:after="180" w:line="500" w:lineRule="exact"/>
        <w:ind w:left="1080" w:hanging="796"/>
        <w:jc w:val="both"/>
        <w:rPr>
          <w:color w:val="000000"/>
        </w:rPr>
      </w:pPr>
      <w:r>
        <w:rPr>
          <w:color w:val="000000"/>
        </w:rPr>
        <w:t>本會不定期訪視各核定計畫之辦理情形，各課程於辦理前二週應備文通知。</w:t>
      </w:r>
    </w:p>
    <w:p w:rsidR="0041265E" w:rsidRDefault="00D61964">
      <w:pPr>
        <w:pStyle w:val="4"/>
        <w:numPr>
          <w:ilvl w:val="0"/>
          <w:numId w:val="12"/>
        </w:numPr>
        <w:spacing w:before="180" w:after="180" w:line="500" w:lineRule="exact"/>
        <w:ind w:left="1080" w:hanging="796"/>
        <w:jc w:val="both"/>
        <w:rPr>
          <w:color w:val="000000"/>
        </w:rPr>
      </w:pPr>
      <w:r>
        <w:rPr>
          <w:color w:val="000000"/>
        </w:rPr>
        <w:t>本計畫採憑證免送會方式辦理，原始憑證應依會計法及審計法等相關</w:t>
      </w:r>
      <w:r>
        <w:rPr>
          <w:color w:val="000000"/>
        </w:rPr>
        <w:lastRenderedPageBreak/>
        <w:t>規定妥善保存</w:t>
      </w:r>
      <w:r>
        <w:rPr>
          <w:color w:val="000000"/>
        </w:rPr>
        <w:t>10</w:t>
      </w:r>
      <w:r>
        <w:rPr>
          <w:color w:val="000000"/>
        </w:rPr>
        <w:t>年，本會將於計畫結束後派員查核原始憑證</w:t>
      </w:r>
      <w:r>
        <w:rPr>
          <w:color w:val="000000"/>
        </w:rPr>
        <w:t>。</w:t>
      </w:r>
    </w:p>
    <w:p w:rsidR="0041265E" w:rsidRDefault="00D61964">
      <w:pPr>
        <w:pStyle w:val="4"/>
        <w:numPr>
          <w:ilvl w:val="0"/>
          <w:numId w:val="12"/>
        </w:numPr>
        <w:spacing w:before="180" w:after="180" w:line="500" w:lineRule="exact"/>
        <w:ind w:left="1080" w:hanging="796"/>
        <w:jc w:val="both"/>
        <w:rPr>
          <w:rFonts w:ascii="Times New Roman" w:hAnsi="Times New Roman" w:cs="Times New Roman"/>
          <w:color w:val="000000"/>
        </w:rPr>
      </w:pPr>
      <w:r>
        <w:rPr>
          <w:rFonts w:ascii="Times New Roman" w:hAnsi="Times New Roman" w:cs="Times New Roman"/>
          <w:color w:val="000000"/>
        </w:rPr>
        <w:t>依本徵求公告補助之計畫，受補助學校應提供該計畫活動宣傳及行政協助。活動公開資訊或成果產出，應註明「原住民族委員會補助」等字樣。</w:t>
      </w:r>
    </w:p>
    <w:p w:rsidR="0041265E" w:rsidRDefault="00D61964">
      <w:pPr>
        <w:pStyle w:val="3"/>
        <w:numPr>
          <w:ilvl w:val="0"/>
          <w:numId w:val="115"/>
        </w:numPr>
        <w:spacing w:before="180" w:after="180" w:line="500" w:lineRule="exact"/>
        <w:jc w:val="both"/>
      </w:pPr>
      <w:r>
        <w:rPr>
          <w:rFonts w:ascii="Times New Roman" w:hAnsi="Times New Roman" w:cs="Times New Roman"/>
          <w:color w:val="000000"/>
        </w:rPr>
        <w:t>附則</w:t>
      </w:r>
      <w:r>
        <w:rPr>
          <w:rFonts w:ascii="Times New Roman" w:hAnsi="Times New Roman"/>
          <w:color w:val="000000"/>
        </w:rPr>
        <w:t>：</w:t>
      </w:r>
    </w:p>
    <w:p w:rsidR="0041265E" w:rsidRDefault="00D61964">
      <w:pPr>
        <w:pStyle w:val="a6"/>
        <w:spacing w:line="540" w:lineRule="exact"/>
        <w:ind w:left="-142" w:firstLine="622"/>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本計畫如有未盡事宜，得隨時補充之，修正時亦同。</w:t>
      </w:r>
    </w:p>
    <w:p w:rsidR="0041265E" w:rsidRDefault="00D61964">
      <w:pPr>
        <w:pStyle w:val="3"/>
        <w:numPr>
          <w:ilvl w:val="0"/>
          <w:numId w:val="7"/>
        </w:numPr>
        <w:spacing w:before="180" w:after="180" w:line="500" w:lineRule="exact"/>
        <w:jc w:val="both"/>
        <w:rPr>
          <w:rFonts w:ascii="Times New Roman" w:hAnsi="Times New Roman" w:cs="Times New Roman"/>
          <w:color w:val="000000"/>
        </w:rPr>
      </w:pPr>
      <w:r>
        <w:rPr>
          <w:rFonts w:ascii="Times New Roman" w:hAnsi="Times New Roman" w:cs="Times New Roman"/>
          <w:color w:val="000000"/>
        </w:rPr>
        <w:t>附件</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1</w:t>
      </w:r>
      <w:r>
        <w:rPr>
          <w:rFonts w:ascii="Times New Roman" w:hAnsi="Times New Roman"/>
          <w:color w:val="000000"/>
          <w:sz w:val="28"/>
          <w:szCs w:val="28"/>
        </w:rPr>
        <w:t>推薦及建議專家學者名單</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2</w:t>
      </w:r>
      <w:r>
        <w:rPr>
          <w:rFonts w:ascii="Times New Roman" w:hAnsi="Times New Roman"/>
          <w:color w:val="000000"/>
          <w:sz w:val="28"/>
          <w:szCs w:val="28"/>
        </w:rPr>
        <w:t>計畫書封面</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3</w:t>
      </w:r>
      <w:r>
        <w:rPr>
          <w:rFonts w:ascii="Times New Roman" w:hAnsi="Times New Roman"/>
          <w:color w:val="000000"/>
          <w:sz w:val="28"/>
          <w:szCs w:val="28"/>
        </w:rPr>
        <w:t>計畫摘要表</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4</w:t>
      </w:r>
      <w:r>
        <w:rPr>
          <w:rFonts w:ascii="Times New Roman" w:hAnsi="Times New Roman"/>
          <w:color w:val="000000"/>
          <w:sz w:val="28"/>
          <w:szCs w:val="28"/>
        </w:rPr>
        <w:t>計畫負責人個人資料表</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5</w:t>
      </w:r>
      <w:r>
        <w:rPr>
          <w:rFonts w:ascii="Times New Roman" w:hAnsi="Times New Roman"/>
          <w:color w:val="000000"/>
          <w:sz w:val="28"/>
          <w:szCs w:val="28"/>
        </w:rPr>
        <w:t>經費需求表</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6</w:t>
      </w:r>
      <w:r>
        <w:rPr>
          <w:rFonts w:ascii="Times New Roman" w:hAnsi="Times New Roman"/>
          <w:color w:val="000000"/>
          <w:sz w:val="28"/>
          <w:szCs w:val="28"/>
        </w:rPr>
        <w:t>期中報告格式</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7</w:t>
      </w:r>
      <w:r>
        <w:rPr>
          <w:rFonts w:ascii="Times New Roman" w:hAnsi="Times New Roman"/>
          <w:color w:val="000000"/>
          <w:sz w:val="28"/>
          <w:szCs w:val="28"/>
        </w:rPr>
        <w:t>總成果報告格式</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8</w:t>
      </w:r>
      <w:r>
        <w:rPr>
          <w:rFonts w:ascii="Times New Roman" w:hAnsi="Times New Roman"/>
          <w:color w:val="000000"/>
          <w:sz w:val="28"/>
          <w:szCs w:val="28"/>
        </w:rPr>
        <w:t>經費支用明細表</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9</w:t>
      </w:r>
      <w:r>
        <w:rPr>
          <w:rFonts w:ascii="Times New Roman" w:hAnsi="Times New Roman"/>
          <w:color w:val="000000"/>
          <w:sz w:val="28"/>
          <w:szCs w:val="28"/>
        </w:rPr>
        <w:t>經費結報明細表</w:t>
      </w:r>
    </w:p>
    <w:p w:rsidR="0041265E" w:rsidRDefault="00D61964">
      <w:pPr>
        <w:pStyle w:val="a6"/>
        <w:spacing w:before="280" w:after="280" w:line="440" w:lineRule="exact"/>
        <w:ind w:left="566"/>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color w:val="000000"/>
          <w:sz w:val="28"/>
          <w:szCs w:val="28"/>
        </w:rPr>
        <w:t>10</w:t>
      </w:r>
      <w:r>
        <w:rPr>
          <w:rFonts w:ascii="Times New Roman" w:hAnsi="Times New Roman"/>
          <w:color w:val="000000"/>
          <w:sz w:val="28"/>
          <w:szCs w:val="28"/>
        </w:rPr>
        <w:t>各機關單位經費補</w:t>
      </w:r>
      <w:r>
        <w:rPr>
          <w:rFonts w:ascii="Times New Roman" w:hAnsi="Times New Roman"/>
          <w:color w:val="000000"/>
          <w:sz w:val="28"/>
          <w:szCs w:val="28"/>
        </w:rPr>
        <w:t>(</w:t>
      </w:r>
      <w:r>
        <w:rPr>
          <w:rFonts w:ascii="Times New Roman" w:hAnsi="Times New Roman"/>
          <w:color w:val="000000"/>
          <w:sz w:val="28"/>
          <w:szCs w:val="28"/>
        </w:rPr>
        <w:t>捐</w:t>
      </w:r>
      <w:r>
        <w:rPr>
          <w:rFonts w:ascii="Times New Roman" w:hAnsi="Times New Roman"/>
          <w:color w:val="000000"/>
          <w:sz w:val="28"/>
          <w:szCs w:val="28"/>
        </w:rPr>
        <w:t>)</w:t>
      </w:r>
      <w:r>
        <w:rPr>
          <w:rFonts w:ascii="Times New Roman" w:hAnsi="Times New Roman"/>
          <w:color w:val="000000"/>
          <w:sz w:val="28"/>
          <w:szCs w:val="28"/>
        </w:rPr>
        <w:t>助分攤表</w:t>
      </w: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D61964">
      <w:pPr>
        <w:pStyle w:val="Standard"/>
        <w:rPr>
          <w:rFonts w:ascii="標楷體" w:hAnsi="標楷體"/>
          <w:b/>
          <w:color w:val="000000"/>
          <w:sz w:val="40"/>
          <w:szCs w:val="40"/>
        </w:rPr>
      </w:pPr>
      <w:r>
        <w:rPr>
          <w:rFonts w:ascii="標楷體" w:hAnsi="標楷體"/>
          <w:b/>
          <w:color w:val="000000"/>
          <w:sz w:val="40"/>
          <w:szCs w:val="40"/>
        </w:rPr>
        <w:t>附件</w:t>
      </w:r>
      <w:r>
        <w:rPr>
          <w:rFonts w:ascii="標楷體" w:hAnsi="標楷體"/>
          <w:b/>
          <w:color w:val="000000"/>
          <w:sz w:val="40"/>
          <w:szCs w:val="40"/>
        </w:rPr>
        <w:t>1</w:t>
      </w:r>
    </w:p>
    <w:p w:rsidR="0041265E" w:rsidRDefault="00D61964">
      <w:pPr>
        <w:pStyle w:val="Standard"/>
        <w:spacing w:line="360" w:lineRule="exact"/>
        <w:jc w:val="center"/>
        <w:rPr>
          <w:rFonts w:ascii="標楷體" w:hAnsi="標楷體"/>
          <w:b/>
          <w:color w:val="000000"/>
          <w:sz w:val="36"/>
          <w:szCs w:val="36"/>
        </w:rPr>
      </w:pPr>
      <w:r>
        <w:rPr>
          <w:rFonts w:ascii="標楷體" w:hAnsi="標楷體"/>
          <w:b/>
          <w:color w:val="000000"/>
          <w:sz w:val="36"/>
          <w:szCs w:val="36"/>
        </w:rPr>
        <w:t>推薦及建議專家學者名單</w:t>
      </w:r>
      <w:r>
        <w:rPr>
          <w:rFonts w:ascii="標楷體" w:hAnsi="標楷體"/>
          <w:b/>
          <w:color w:val="000000"/>
          <w:sz w:val="36"/>
          <w:szCs w:val="36"/>
        </w:rPr>
        <w:t>(</w:t>
      </w:r>
      <w:r>
        <w:rPr>
          <w:rFonts w:ascii="標楷體" w:hAnsi="標楷體"/>
          <w:b/>
          <w:color w:val="000000"/>
          <w:sz w:val="36"/>
          <w:szCs w:val="36"/>
        </w:rPr>
        <w:t>依姓名筆畫順序排列</w:t>
      </w:r>
      <w:r>
        <w:rPr>
          <w:rFonts w:ascii="標楷體" w:hAnsi="標楷體"/>
          <w:b/>
          <w:color w:val="000000"/>
          <w:sz w:val="36"/>
          <w:szCs w:val="36"/>
        </w:rPr>
        <w:t>)</w:t>
      </w:r>
    </w:p>
    <w:tbl>
      <w:tblPr>
        <w:tblW w:w="9747" w:type="dxa"/>
        <w:tblInd w:w="-113" w:type="dxa"/>
        <w:tblLayout w:type="fixed"/>
        <w:tblCellMar>
          <w:left w:w="10" w:type="dxa"/>
          <w:right w:w="10" w:type="dxa"/>
        </w:tblCellMar>
        <w:tblLook w:val="0000" w:firstRow="0" w:lastRow="0" w:firstColumn="0" w:lastColumn="0" w:noHBand="0" w:noVBand="0"/>
      </w:tblPr>
      <w:tblGrid>
        <w:gridCol w:w="1101"/>
        <w:gridCol w:w="1842"/>
        <w:gridCol w:w="6804"/>
      </w:tblGrid>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shd w:val="clear" w:color="auto" w:fill="C6D9F1"/>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序號</w:t>
            </w:r>
          </w:p>
        </w:tc>
        <w:tc>
          <w:tcPr>
            <w:tcW w:w="1842" w:type="dxa"/>
            <w:tcBorders>
              <w:top w:val="single" w:sz="4" w:space="0" w:color="000001"/>
              <w:left w:val="single" w:sz="4" w:space="0" w:color="000001"/>
              <w:bottom w:val="single" w:sz="4" w:space="0" w:color="000001"/>
              <w:right w:val="single" w:sz="4" w:space="0" w:color="000001"/>
            </w:tcBorders>
            <w:shd w:val="clear" w:color="auto" w:fill="C6D9F1"/>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姓名</w:t>
            </w:r>
          </w:p>
        </w:tc>
        <w:tc>
          <w:tcPr>
            <w:tcW w:w="6804" w:type="dxa"/>
            <w:tcBorders>
              <w:top w:val="single" w:sz="4" w:space="0" w:color="000001"/>
              <w:left w:val="single" w:sz="4" w:space="0" w:color="000001"/>
              <w:bottom w:val="single" w:sz="4" w:space="0" w:color="000001"/>
              <w:right w:val="single" w:sz="4" w:space="0" w:color="000001"/>
            </w:tcBorders>
            <w:shd w:val="clear" w:color="auto" w:fill="C6D9F1"/>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簡歷</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王昱心</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東華大學原住民族樂舞與藝術學士學位學程副教授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王美蘋</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原住民族委員會經濟發展處處長</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巴奈</w:t>
            </w:r>
            <w:r>
              <w:rPr>
                <w:rFonts w:ascii="標楷體" w:hAnsi="標楷體"/>
                <w:color w:val="000000"/>
              </w:rPr>
              <w:t>•</w:t>
            </w:r>
            <w:r>
              <w:rPr>
                <w:rFonts w:ascii="標楷體" w:hAnsi="標楷體"/>
                <w:color w:val="000000"/>
              </w:rPr>
              <w:t>母路</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東華大學民族事務與發展學系副教授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4</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毛浩吉</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經濟部智慧財產局著作權組組長</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5</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方克舟</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MATA TAIWAN</w:t>
            </w:r>
            <w:r>
              <w:rPr>
                <w:rFonts w:ascii="標楷體" w:hAnsi="標楷體"/>
                <w:color w:val="000000"/>
              </w:rPr>
              <w:t>創辦人</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6</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江雅綺</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臺北科技大學智慧財產權研究所副教授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7</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伊婉．貝林</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大葉大學造形藝術學系原住民專班講師</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8</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杜奉賢</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國立屏東科技大學通識教育中心副教授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9</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官大偉</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政治大學民族學系副教授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10</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林三元</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pPr>
            <w:r>
              <w:rPr>
                <w:rFonts w:ascii="標楷體" w:hAnsi="標楷體"/>
                <w:color w:val="000000"/>
              </w:rPr>
              <w:t>執業律師</w:t>
            </w:r>
            <w:r>
              <w:rPr>
                <w:rFonts w:ascii="微軟正黑體" w:eastAsia="微軟正黑體" w:hAnsi="微軟正黑體"/>
                <w:color w:val="000000"/>
              </w:rPr>
              <w:t>、</w:t>
            </w:r>
            <w:r>
              <w:rPr>
                <w:rFonts w:ascii="標楷體" w:hAnsi="標楷體"/>
                <w:color w:val="000000"/>
              </w:rPr>
              <w:t>交通大學科技法律學院兼任副教授</w:t>
            </w:r>
            <w:r>
              <w:rPr>
                <w:rFonts w:ascii="微軟正黑體" w:eastAsia="微軟正黑體" w:hAnsi="微軟正黑體"/>
                <w:color w:val="000000"/>
              </w:rPr>
              <w:t>、</w:t>
            </w:r>
            <w:r>
              <w:rPr>
                <w:rFonts w:ascii="標楷體" w:hAnsi="標楷體"/>
                <w:color w:val="000000"/>
              </w:rPr>
              <w:t>前司法院司法行政廳副廳長</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11</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林孟玲</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逢甲大學財經法律研究所助理教授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12</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林清財</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台東大學音樂學系教授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13</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林志興</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國立臺灣史前文化博物館副研究員</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14</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林曜同</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臺北大學民俗藝術與文化資產研究所助理教授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15</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章忠信</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pPr>
            <w:r>
              <w:rPr>
                <w:rFonts w:ascii="標楷體" w:hAnsi="標楷體"/>
                <w:color w:val="000000"/>
              </w:rPr>
              <w:t>東吳大學法律學院暨法律學系助理教授</w:t>
            </w:r>
            <w:r>
              <w:rPr>
                <w:rFonts w:ascii="微軟正黑體" w:eastAsia="微軟正黑體" w:hAnsi="微軟正黑體"/>
                <w:color w:val="000000"/>
              </w:rPr>
              <w:t>、</w:t>
            </w:r>
            <w:r>
              <w:rPr>
                <w:rFonts w:ascii="標楷體" w:hAnsi="標楷體"/>
                <w:color w:val="000000"/>
              </w:rPr>
              <w:t>科技暨智慧財產權法研究中心主任</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16</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浦忠成</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東華大學原住民民族學院院長</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17</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浦忠勇</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中正大學臺灣文學與創意應用研究所助理教授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18</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徐雨村</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雲林科技大學文化資產維護系教授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19</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馬潤明</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執業律師</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20</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馬鈺婷</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執業律師</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21</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陳張培倫</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東華大學民族事務與發展學系副教授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22</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陳逸君</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雲林科技大學文化資產維護系副教授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23</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陳秀足</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國立屏東科技大學時尚設計與管理學系副教授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24</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黃居正</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清華大學科技法律研究所教授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25</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許俊才</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屏東科技大學社會工作系副教授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26</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童春發</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東華大學榮譽教授、中央研究院民族學研究所兼任研究員</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27</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曾毓芬</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國立嘉義大學音樂學系暨研究所副教授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28</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張睿哲</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經濟部智慧財產局專利組組長</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29</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張惠東</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臺北大學法律學系助理教授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30</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楊智傑</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雲林科技大學科學法律研究所教授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31</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楊振賢</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東華大學民族事務與發展學系副教授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32</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劉智濬</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中臺科技大學文教事業經營研究所副教授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33</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劉倩如</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原住民族委員會經濟發展處科長</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34</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劉蓁蓁</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經濟部智慧財產局商標權組組長</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35</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蔡志偉</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東華大學財經法律研究所暨法律學士學位學程副教授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36</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蔡政惠</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台中科技大學通識教育中心助理教授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37</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蔡惠如</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智慧財產法院法官</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38</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賴俊兆</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司法院行政訴訟懲戒廳專門委員</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39</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賴顯松</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屏東科技大學時尚設計管理系教授</w:t>
            </w:r>
          </w:p>
        </w:tc>
      </w:tr>
      <w:tr w:rsidR="0041265E">
        <w:tblPrEx>
          <w:tblCellMar>
            <w:top w:w="0" w:type="dxa"/>
            <w:bottom w:w="0" w:type="dxa"/>
          </w:tblCellMar>
        </w:tblPrEx>
        <w:tc>
          <w:tcPr>
            <w:tcW w:w="11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lastRenderedPageBreak/>
              <w:t>40</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jc w:val="center"/>
              <w:rPr>
                <w:rFonts w:ascii="標楷體" w:hAnsi="標楷體"/>
                <w:color w:val="000000"/>
              </w:rPr>
            </w:pPr>
            <w:r>
              <w:rPr>
                <w:rFonts w:ascii="標楷體" w:hAnsi="標楷體"/>
                <w:color w:val="000000"/>
              </w:rPr>
              <w:t>鍾國風</w:t>
            </w:r>
          </w:p>
        </w:tc>
        <w:tc>
          <w:tcPr>
            <w:tcW w:w="680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1265E" w:rsidRDefault="00D61964">
            <w:pPr>
              <w:pStyle w:val="Standard"/>
              <w:spacing w:line="300" w:lineRule="exact"/>
              <w:rPr>
                <w:rFonts w:ascii="標楷體" w:hAnsi="標楷體"/>
                <w:color w:val="000000"/>
              </w:rPr>
            </w:pPr>
            <w:r>
              <w:rPr>
                <w:rFonts w:ascii="標楷體" w:hAnsi="標楷體"/>
                <w:color w:val="000000"/>
              </w:rPr>
              <w:t>成功大學考古學研究所助理教授</w:t>
            </w:r>
          </w:p>
        </w:tc>
      </w:tr>
    </w:tbl>
    <w:p w:rsidR="0041265E" w:rsidRDefault="00D61964">
      <w:pPr>
        <w:pStyle w:val="Standard"/>
        <w:rPr>
          <w:rFonts w:ascii="標楷體" w:hAnsi="標楷體"/>
          <w:b/>
          <w:color w:val="000000"/>
          <w:sz w:val="40"/>
          <w:szCs w:val="40"/>
        </w:rPr>
      </w:pPr>
      <w:r>
        <w:rPr>
          <w:rFonts w:ascii="標楷體" w:hAnsi="標楷體"/>
          <w:b/>
          <w:color w:val="000000"/>
          <w:sz w:val="40"/>
          <w:szCs w:val="40"/>
        </w:rPr>
        <w:t>附件</w:t>
      </w:r>
      <w:r>
        <w:rPr>
          <w:rFonts w:ascii="標楷體" w:hAnsi="標楷體"/>
          <w:b/>
          <w:color w:val="000000"/>
          <w:sz w:val="40"/>
          <w:szCs w:val="40"/>
        </w:rPr>
        <w:t>2</w:t>
      </w:r>
    </w:p>
    <w:p w:rsidR="0041265E" w:rsidRDefault="00D61964">
      <w:pPr>
        <w:pStyle w:val="Standard"/>
        <w:spacing w:before="280" w:after="280" w:line="440" w:lineRule="exact"/>
        <w:jc w:val="center"/>
        <w:rPr>
          <w:rFonts w:ascii="Times New Roman" w:hAnsi="Times New Roman" w:cs="Times New Roman"/>
          <w:b/>
          <w:color w:val="000000"/>
          <w:sz w:val="36"/>
          <w:szCs w:val="36"/>
        </w:rPr>
      </w:pPr>
      <w:r>
        <w:rPr>
          <w:rFonts w:ascii="Times New Roman" w:hAnsi="Times New Roman" w:cs="Times New Roman"/>
          <w:b/>
          <w:color w:val="000000"/>
          <w:sz w:val="36"/>
          <w:szCs w:val="36"/>
        </w:rPr>
        <w:t>109</w:t>
      </w:r>
      <w:r>
        <w:rPr>
          <w:rFonts w:ascii="Times New Roman" w:hAnsi="Times New Roman" w:cs="Times New Roman"/>
          <w:b/>
          <w:color w:val="000000"/>
          <w:sz w:val="36"/>
          <w:szCs w:val="36"/>
        </w:rPr>
        <w:t>學年度補助辦理「原住民族傳統智慧創作保護</w:t>
      </w:r>
      <w:r>
        <w:rPr>
          <w:rFonts w:ascii="Times New Roman" w:hAnsi="Times New Roman" w:cs="Times New Roman"/>
          <w:b/>
          <w:color w:val="000000"/>
          <w:sz w:val="36"/>
          <w:szCs w:val="36"/>
        </w:rPr>
        <w:br/>
      </w:r>
      <w:r>
        <w:rPr>
          <w:rFonts w:ascii="Times New Roman" w:hAnsi="Times New Roman" w:cs="Times New Roman"/>
          <w:b/>
          <w:color w:val="000000"/>
          <w:sz w:val="36"/>
          <w:szCs w:val="36"/>
        </w:rPr>
        <w:t>人才培育」計畫</w:t>
      </w:r>
    </w:p>
    <w:p w:rsidR="0041265E" w:rsidRDefault="0041265E">
      <w:pPr>
        <w:pStyle w:val="Standard"/>
        <w:spacing w:before="280" w:after="280" w:line="440" w:lineRule="exact"/>
        <w:rPr>
          <w:color w:val="000000"/>
          <w:sz w:val="28"/>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D61964">
      <w:pPr>
        <w:pStyle w:val="Standard"/>
        <w:spacing w:before="280" w:after="280" w:line="440" w:lineRule="exact"/>
        <w:jc w:val="center"/>
      </w:pPr>
      <w:r>
        <w:rPr>
          <w:rFonts w:ascii="Times New Roman" w:hAnsi="Times New Roman" w:cs="Times New Roman"/>
          <w:color w:val="000000"/>
          <w:sz w:val="56"/>
          <w:szCs w:val="56"/>
        </w:rPr>
        <w:t>□</w:t>
      </w:r>
      <w:r>
        <w:rPr>
          <w:rFonts w:ascii="Times New Roman" w:hAnsi="Times New Roman" w:cs="Times New Roman"/>
          <w:color w:val="000000"/>
          <w:sz w:val="28"/>
          <w:szCs w:val="28"/>
        </w:rPr>
        <w:t>系列講座</w:t>
      </w:r>
    </w:p>
    <w:p w:rsidR="0041265E" w:rsidRDefault="00D61964">
      <w:pPr>
        <w:pStyle w:val="Standard"/>
        <w:spacing w:before="280" w:after="280" w:line="440" w:lineRule="exact"/>
        <w:jc w:val="center"/>
      </w:pPr>
      <w:r>
        <w:rPr>
          <w:rFonts w:ascii="Times New Roman" w:hAnsi="Times New Roman" w:cs="Times New Roman"/>
          <w:color w:val="000000"/>
          <w:sz w:val="56"/>
          <w:szCs w:val="56"/>
        </w:rPr>
        <w:t>□</w:t>
      </w:r>
      <w:r>
        <w:rPr>
          <w:rFonts w:ascii="Times New Roman" w:hAnsi="Times New Roman" w:cs="Times New Roman"/>
          <w:color w:val="000000"/>
          <w:sz w:val="28"/>
          <w:szCs w:val="28"/>
        </w:rPr>
        <w:t>密集課程</w:t>
      </w:r>
    </w:p>
    <w:p w:rsidR="0041265E" w:rsidRDefault="00D61964">
      <w:pPr>
        <w:pStyle w:val="Standard"/>
        <w:spacing w:before="280" w:after="280" w:line="440" w:lineRule="exact"/>
        <w:jc w:val="center"/>
      </w:pPr>
      <w:r>
        <w:rPr>
          <w:rFonts w:ascii="Times New Roman" w:hAnsi="Times New Roman" w:cs="Times New Roman"/>
          <w:color w:val="000000"/>
          <w:sz w:val="56"/>
          <w:szCs w:val="56"/>
        </w:rPr>
        <w:t>□</w:t>
      </w:r>
      <w:r>
        <w:rPr>
          <w:rFonts w:ascii="Times New Roman" w:hAnsi="Times New Roman" w:cs="Times New Roman"/>
          <w:color w:val="000000"/>
          <w:sz w:val="28"/>
          <w:szCs w:val="28"/>
        </w:rPr>
        <w:t>學分課程</w:t>
      </w: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D61964">
      <w:pPr>
        <w:pStyle w:val="Standard"/>
        <w:spacing w:before="280" w:after="280" w:line="440" w:lineRule="exact"/>
        <w:jc w:val="center"/>
      </w:pPr>
      <w:r>
        <w:rPr>
          <w:color w:val="000000"/>
          <w:sz w:val="32"/>
          <w:szCs w:val="32"/>
        </w:rPr>
        <w:t>執行單位：</w:t>
      </w:r>
      <w:r>
        <w:rPr>
          <w:b/>
          <w:color w:val="000000"/>
          <w:sz w:val="36"/>
          <w:szCs w:val="40"/>
        </w:rPr>
        <w:t>○○○○</w:t>
      </w:r>
    </w:p>
    <w:p w:rsidR="0041265E" w:rsidRDefault="00D61964">
      <w:pPr>
        <w:pStyle w:val="Standard"/>
        <w:spacing w:before="280" w:after="280" w:line="440" w:lineRule="exact"/>
        <w:jc w:val="center"/>
      </w:pPr>
      <w:r>
        <w:rPr>
          <w:color w:val="000000"/>
          <w:sz w:val="32"/>
          <w:szCs w:val="32"/>
        </w:rPr>
        <w:t>中　華　民　國</w:t>
      </w:r>
      <w:r>
        <w:rPr>
          <w:color w:val="000000"/>
          <w:sz w:val="32"/>
        </w:rPr>
        <w:t>○○○</w:t>
      </w:r>
      <w:r>
        <w:rPr>
          <w:color w:val="000000"/>
          <w:sz w:val="32"/>
        </w:rPr>
        <w:t>年</w:t>
      </w:r>
      <w:r>
        <w:rPr>
          <w:color w:val="000000"/>
          <w:sz w:val="32"/>
        </w:rPr>
        <w:t>○○</w:t>
      </w:r>
      <w:r>
        <w:rPr>
          <w:color w:val="000000"/>
          <w:sz w:val="32"/>
        </w:rPr>
        <w:t>月</w:t>
      </w:r>
      <w:r>
        <w:rPr>
          <w:color w:val="000000"/>
          <w:sz w:val="32"/>
        </w:rPr>
        <w:t>○○</w:t>
      </w:r>
      <w:r>
        <w:rPr>
          <w:color w:val="000000"/>
          <w:sz w:val="32"/>
        </w:rPr>
        <w:t>日</w:t>
      </w:r>
    </w:p>
    <w:p w:rsidR="0041265E" w:rsidRDefault="0041265E">
      <w:pPr>
        <w:pStyle w:val="Standard"/>
        <w:rPr>
          <w:rFonts w:ascii="標楷體" w:hAnsi="標楷體"/>
          <w:b/>
          <w:color w:val="000000"/>
          <w:sz w:val="40"/>
          <w:szCs w:val="40"/>
        </w:rPr>
      </w:pPr>
    </w:p>
    <w:p w:rsidR="0041265E" w:rsidRDefault="00D61964">
      <w:pPr>
        <w:pStyle w:val="Standard"/>
        <w:rPr>
          <w:rFonts w:ascii="標楷體" w:hAnsi="標楷體"/>
          <w:b/>
          <w:color w:val="000000"/>
          <w:sz w:val="40"/>
          <w:szCs w:val="40"/>
        </w:rPr>
      </w:pPr>
      <w:r>
        <w:rPr>
          <w:rFonts w:ascii="標楷體" w:hAnsi="標楷體"/>
          <w:b/>
          <w:color w:val="000000"/>
          <w:sz w:val="40"/>
          <w:szCs w:val="40"/>
        </w:rPr>
        <w:lastRenderedPageBreak/>
        <w:t>附件</w:t>
      </w:r>
      <w:r>
        <w:rPr>
          <w:rFonts w:ascii="標楷體" w:hAnsi="標楷體"/>
          <w:b/>
          <w:color w:val="000000"/>
          <w:sz w:val="40"/>
          <w:szCs w:val="40"/>
        </w:rPr>
        <w:t>3</w:t>
      </w:r>
    </w:p>
    <w:p w:rsidR="0041265E" w:rsidRDefault="00D61964">
      <w:pPr>
        <w:pStyle w:val="Standard"/>
        <w:jc w:val="center"/>
        <w:rPr>
          <w:rFonts w:ascii="Times New Roman" w:hAnsi="Times New Roman"/>
          <w:b/>
          <w:color w:val="000000"/>
          <w:sz w:val="36"/>
          <w:szCs w:val="36"/>
        </w:rPr>
      </w:pPr>
      <w:r>
        <w:rPr>
          <w:rFonts w:ascii="Times New Roman" w:hAnsi="Times New Roman"/>
          <w:b/>
          <w:color w:val="000000"/>
          <w:sz w:val="36"/>
          <w:szCs w:val="36"/>
        </w:rPr>
        <w:t>原住民族委員會</w:t>
      </w:r>
    </w:p>
    <w:p w:rsidR="0041265E" w:rsidRDefault="00D61964">
      <w:pPr>
        <w:pStyle w:val="Standard"/>
        <w:tabs>
          <w:tab w:val="center" w:pos="4153"/>
        </w:tabs>
        <w:spacing w:line="500" w:lineRule="exact"/>
        <w:jc w:val="center"/>
        <w:rPr>
          <w:rFonts w:ascii="Times New Roman" w:hAnsi="Times New Roman" w:cs="Times New Roman"/>
          <w:b/>
          <w:color w:val="000000"/>
          <w:sz w:val="36"/>
          <w:szCs w:val="36"/>
        </w:rPr>
      </w:pPr>
      <w:r>
        <w:rPr>
          <w:rFonts w:ascii="Times New Roman" w:hAnsi="Times New Roman" w:cs="Times New Roman"/>
          <w:b/>
          <w:color w:val="000000"/>
          <w:sz w:val="36"/>
          <w:szCs w:val="36"/>
        </w:rPr>
        <w:t>109</w:t>
      </w:r>
      <w:r>
        <w:rPr>
          <w:rFonts w:ascii="Times New Roman" w:hAnsi="Times New Roman" w:cs="Times New Roman"/>
          <w:b/>
          <w:color w:val="000000"/>
          <w:sz w:val="36"/>
          <w:szCs w:val="36"/>
        </w:rPr>
        <w:t>學年度補助辦理「原住民族傳統智慧創作保護</w:t>
      </w:r>
      <w:r>
        <w:rPr>
          <w:rFonts w:ascii="Times New Roman" w:hAnsi="Times New Roman" w:cs="Times New Roman"/>
          <w:b/>
          <w:color w:val="000000"/>
          <w:sz w:val="36"/>
          <w:szCs w:val="36"/>
        </w:rPr>
        <w:br/>
      </w:r>
      <w:r>
        <w:rPr>
          <w:rFonts w:ascii="Times New Roman" w:hAnsi="Times New Roman" w:cs="Times New Roman"/>
          <w:b/>
          <w:color w:val="000000"/>
          <w:sz w:val="36"/>
          <w:szCs w:val="36"/>
        </w:rPr>
        <w:t>人才培育」計畫摘要表</w:t>
      </w:r>
    </w:p>
    <w:p w:rsidR="0041265E" w:rsidRDefault="00D61964">
      <w:pPr>
        <w:pStyle w:val="Standard"/>
        <w:widowControl w:val="0"/>
        <w:snapToGrid w:val="0"/>
        <w:spacing w:before="180" w:after="180" w:line="500" w:lineRule="exact"/>
        <w:jc w:val="right"/>
      </w:pPr>
      <w:r>
        <w:rPr>
          <w:rFonts w:ascii="Times New Roman" w:hAnsi="Times New Roman" w:cs="Times New Roman"/>
          <w:b/>
          <w:bCs/>
          <w:color w:val="000000"/>
          <w:sz w:val="28"/>
        </w:rPr>
        <w:t xml:space="preserve">                                </w:t>
      </w:r>
      <w:r>
        <w:rPr>
          <w:rFonts w:ascii="Times New Roman" w:hAnsi="Times New Roman" w:cs="Times New Roman"/>
          <w:color w:val="000000"/>
        </w:rPr>
        <w:t>填表日期：</w:t>
      </w:r>
      <w:r>
        <w:rPr>
          <w:rFonts w:ascii="Times New Roman" w:hAnsi="Times New Roman" w:cs="Times New Roman"/>
          <w:color w:val="000000"/>
        </w:rPr>
        <w:t xml:space="preserve">  </w:t>
      </w:r>
      <w:r>
        <w:rPr>
          <w:rFonts w:ascii="Times New Roman" w:hAnsi="Times New Roman" w:cs="Times New Roman"/>
          <w:color w:val="000000"/>
        </w:rPr>
        <w:t>年</w:t>
      </w:r>
      <w:r>
        <w:rPr>
          <w:rFonts w:ascii="Times New Roman" w:hAnsi="Times New Roman" w:cs="Times New Roman"/>
          <w:color w:val="000000"/>
        </w:rPr>
        <w:t xml:space="preserve">  </w:t>
      </w:r>
      <w:r>
        <w:rPr>
          <w:rFonts w:ascii="Times New Roman" w:hAnsi="Times New Roman" w:cs="Times New Roman"/>
          <w:color w:val="000000"/>
        </w:rPr>
        <w:t>月</w:t>
      </w:r>
      <w:r>
        <w:rPr>
          <w:rFonts w:ascii="Times New Roman" w:hAnsi="Times New Roman" w:cs="Times New Roman"/>
          <w:color w:val="000000"/>
        </w:rPr>
        <w:t xml:space="preserve">  </w:t>
      </w:r>
      <w:r>
        <w:rPr>
          <w:rFonts w:ascii="Times New Roman" w:hAnsi="Times New Roman" w:cs="Times New Roman"/>
          <w:color w:val="000000"/>
        </w:rPr>
        <w:t>日</w:t>
      </w:r>
    </w:p>
    <w:tbl>
      <w:tblPr>
        <w:tblW w:w="9612" w:type="dxa"/>
        <w:jc w:val="center"/>
        <w:tblLayout w:type="fixed"/>
        <w:tblCellMar>
          <w:left w:w="10" w:type="dxa"/>
          <w:right w:w="10" w:type="dxa"/>
        </w:tblCellMar>
        <w:tblLook w:val="0000" w:firstRow="0" w:lastRow="0" w:firstColumn="0" w:lastColumn="0" w:noHBand="0" w:noVBand="0"/>
      </w:tblPr>
      <w:tblGrid>
        <w:gridCol w:w="1837"/>
        <w:gridCol w:w="2213"/>
        <w:gridCol w:w="1331"/>
        <w:gridCol w:w="4231"/>
      </w:tblGrid>
      <w:tr w:rsidR="0041265E">
        <w:tblPrEx>
          <w:tblCellMar>
            <w:top w:w="0" w:type="dxa"/>
            <w:bottom w:w="0" w:type="dxa"/>
          </w:tblCellMar>
        </w:tblPrEx>
        <w:trPr>
          <w:trHeight w:val="603"/>
          <w:jc w:val="center"/>
        </w:trPr>
        <w:tc>
          <w:tcPr>
            <w:tcW w:w="1837" w:type="dxa"/>
            <w:tcBorders>
              <w:top w:val="double" w:sz="12" w:space="0" w:color="00000A"/>
              <w:left w:val="double" w:sz="12"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申請類別</w:t>
            </w:r>
          </w:p>
        </w:tc>
        <w:tc>
          <w:tcPr>
            <w:tcW w:w="7775" w:type="dxa"/>
            <w:gridSpan w:val="3"/>
            <w:tcBorders>
              <w:top w:val="double" w:sz="12" w:space="0" w:color="00000A"/>
              <w:left w:val="single" w:sz="4" w:space="0" w:color="00000A"/>
              <w:bottom w:val="single" w:sz="4" w:space="0" w:color="00000A"/>
              <w:right w:val="double" w:sz="12"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pPr>
            <w:r>
              <w:rPr>
                <w:rFonts w:ascii="Times New Roman" w:hAnsi="Times New Roman" w:cs="Times New Roman"/>
                <w:color w:val="000000"/>
                <w:sz w:val="28"/>
                <w:szCs w:val="28"/>
              </w:rPr>
              <w:t xml:space="preserve"> </w:t>
            </w:r>
            <w:r>
              <w:rPr>
                <w:rFonts w:ascii="Times New Roman" w:hAnsi="Times New Roman" w:cs="Times New Roman"/>
                <w:color w:val="000000"/>
                <w:sz w:val="56"/>
                <w:szCs w:val="56"/>
              </w:rPr>
              <w:t>□</w:t>
            </w:r>
            <w:r>
              <w:rPr>
                <w:rFonts w:ascii="Times New Roman" w:hAnsi="Times New Roman" w:cs="Times New Roman"/>
                <w:color w:val="000000"/>
                <w:sz w:val="28"/>
                <w:szCs w:val="28"/>
              </w:rPr>
              <w:t>系列講座</w:t>
            </w:r>
            <w:r>
              <w:rPr>
                <w:rFonts w:ascii="Times New Roman" w:hAnsi="Times New Roman" w:cs="Times New Roman"/>
                <w:color w:val="000000"/>
                <w:sz w:val="28"/>
                <w:szCs w:val="28"/>
              </w:rPr>
              <w:t xml:space="preserve">    </w:t>
            </w:r>
            <w:r>
              <w:rPr>
                <w:rFonts w:ascii="Times New Roman" w:hAnsi="Times New Roman" w:cs="Times New Roman"/>
                <w:color w:val="000000"/>
                <w:sz w:val="56"/>
                <w:szCs w:val="56"/>
              </w:rPr>
              <w:t>□</w:t>
            </w:r>
            <w:r>
              <w:rPr>
                <w:rFonts w:ascii="Times New Roman" w:hAnsi="Times New Roman" w:cs="Times New Roman"/>
                <w:color w:val="000000"/>
                <w:sz w:val="28"/>
                <w:szCs w:val="28"/>
              </w:rPr>
              <w:t>密集課程</w:t>
            </w:r>
            <w:r>
              <w:rPr>
                <w:rFonts w:ascii="Times New Roman" w:hAnsi="Times New Roman" w:cs="Times New Roman"/>
                <w:color w:val="000000"/>
                <w:sz w:val="28"/>
                <w:szCs w:val="28"/>
              </w:rPr>
              <w:t xml:space="preserve">    </w:t>
            </w:r>
            <w:r>
              <w:rPr>
                <w:rFonts w:ascii="Times New Roman" w:hAnsi="Times New Roman" w:cs="Times New Roman"/>
                <w:color w:val="000000"/>
                <w:sz w:val="56"/>
                <w:szCs w:val="56"/>
              </w:rPr>
              <w:t>□</w:t>
            </w:r>
            <w:r>
              <w:rPr>
                <w:rFonts w:ascii="Times New Roman" w:hAnsi="Times New Roman" w:cs="Times New Roman"/>
                <w:color w:val="000000"/>
                <w:sz w:val="28"/>
                <w:szCs w:val="28"/>
              </w:rPr>
              <w:t>學分課程</w:t>
            </w:r>
          </w:p>
        </w:tc>
      </w:tr>
      <w:tr w:rsidR="0041265E">
        <w:tblPrEx>
          <w:tblCellMar>
            <w:top w:w="0" w:type="dxa"/>
            <w:bottom w:w="0" w:type="dxa"/>
          </w:tblCellMar>
        </w:tblPrEx>
        <w:trPr>
          <w:trHeight w:val="530"/>
          <w:jc w:val="center"/>
        </w:trPr>
        <w:tc>
          <w:tcPr>
            <w:tcW w:w="1837" w:type="dxa"/>
            <w:tcBorders>
              <w:top w:val="single" w:sz="4" w:space="0" w:color="00000A"/>
              <w:left w:val="double" w:sz="12"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執行單位</w:t>
            </w:r>
          </w:p>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學校</w:t>
            </w:r>
            <w:r>
              <w:rPr>
                <w:rFonts w:ascii="Times New Roman" w:hAnsi="Times New Roman" w:cs="Times New Roman"/>
                <w:bCs/>
                <w:color w:val="000000"/>
                <w:sz w:val="28"/>
                <w:szCs w:val="28"/>
              </w:rPr>
              <w:t>/</w:t>
            </w:r>
            <w:r>
              <w:rPr>
                <w:rFonts w:ascii="Times New Roman" w:hAnsi="Times New Roman" w:cs="Times New Roman"/>
                <w:bCs/>
                <w:color w:val="000000"/>
                <w:sz w:val="28"/>
                <w:szCs w:val="28"/>
              </w:rPr>
              <w:t>系所</w:t>
            </w:r>
            <w:r>
              <w:rPr>
                <w:rFonts w:ascii="Times New Roman" w:hAnsi="Times New Roman" w:cs="Times New Roman"/>
                <w:bCs/>
                <w:color w:val="000000"/>
                <w:sz w:val="28"/>
                <w:szCs w:val="28"/>
              </w:rPr>
              <w:t>)</w:t>
            </w:r>
          </w:p>
        </w:tc>
        <w:tc>
          <w:tcPr>
            <w:tcW w:w="7775" w:type="dxa"/>
            <w:gridSpan w:val="3"/>
            <w:tcBorders>
              <w:top w:val="single" w:sz="4" w:space="0" w:color="00000A"/>
              <w:left w:val="single" w:sz="4" w:space="0" w:color="00000A"/>
              <w:bottom w:val="single" w:sz="4" w:space="0" w:color="00000A"/>
              <w:right w:val="double" w:sz="12"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（請填寫完整校系名）</w:t>
            </w:r>
          </w:p>
        </w:tc>
      </w:tr>
      <w:tr w:rsidR="0041265E">
        <w:tblPrEx>
          <w:tblCellMar>
            <w:top w:w="0" w:type="dxa"/>
            <w:bottom w:w="0" w:type="dxa"/>
          </w:tblCellMar>
        </w:tblPrEx>
        <w:trPr>
          <w:cantSplit/>
          <w:trHeight w:val="443"/>
          <w:jc w:val="center"/>
        </w:trPr>
        <w:tc>
          <w:tcPr>
            <w:tcW w:w="1837" w:type="dxa"/>
            <w:vMerge w:val="restart"/>
            <w:tcBorders>
              <w:top w:val="single" w:sz="4" w:space="0" w:color="00000A"/>
              <w:left w:val="double" w:sz="12"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計畫負責人</w:t>
            </w:r>
          </w:p>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姓名</w:t>
            </w:r>
            <w:r>
              <w:rPr>
                <w:rFonts w:ascii="Times New Roman" w:hAnsi="Times New Roman" w:cs="Times New Roman"/>
                <w:bCs/>
                <w:color w:val="000000"/>
                <w:sz w:val="28"/>
                <w:szCs w:val="28"/>
              </w:rPr>
              <w:t>/</w:t>
            </w:r>
            <w:r>
              <w:rPr>
                <w:rFonts w:ascii="Times New Roman" w:hAnsi="Times New Roman" w:cs="Times New Roman"/>
                <w:bCs/>
                <w:color w:val="000000"/>
                <w:sz w:val="28"/>
                <w:szCs w:val="28"/>
              </w:rPr>
              <w:t>職稱</w:t>
            </w:r>
            <w:r>
              <w:rPr>
                <w:rFonts w:ascii="Times New Roman" w:hAnsi="Times New Roman" w:cs="Times New Roman"/>
                <w:bCs/>
                <w:color w:val="000000"/>
                <w:sz w:val="28"/>
                <w:szCs w:val="28"/>
              </w:rPr>
              <w:t>)</w:t>
            </w:r>
          </w:p>
        </w:tc>
        <w:tc>
          <w:tcPr>
            <w:tcW w:w="2213" w:type="dxa"/>
            <w:vMerge w:val="restart"/>
            <w:tcBorders>
              <w:top w:val="single" w:sz="4" w:space="0" w:color="00000A"/>
              <w:left w:val="single" w:sz="4" w:space="0" w:color="00000A"/>
              <w:bottom w:val="single" w:sz="4" w:space="0" w:color="00000A"/>
              <w:right w:val="single" w:sz="4" w:space="0" w:color="00000A"/>
            </w:tcBorders>
            <w:tcMar>
              <w:top w:w="0" w:type="dxa"/>
              <w:left w:w="73" w:type="dxa"/>
              <w:bottom w:w="0" w:type="dxa"/>
              <w:right w:w="28" w:type="dxa"/>
            </w:tcMar>
            <w:vAlign w:val="center"/>
          </w:tcPr>
          <w:p w:rsidR="0041265E" w:rsidRDefault="0041265E">
            <w:pPr>
              <w:pStyle w:val="Standard"/>
              <w:widowControl w:val="0"/>
              <w:spacing w:before="180" w:after="180" w:line="500" w:lineRule="exact"/>
              <w:jc w:val="both"/>
              <w:rPr>
                <w:rFonts w:ascii="Times New Roman" w:hAnsi="Times New Roman" w:cs="Times New Roman"/>
                <w:color w:val="000000"/>
                <w:sz w:val="28"/>
                <w:szCs w:val="28"/>
              </w:rPr>
            </w:pPr>
          </w:p>
        </w:tc>
        <w:tc>
          <w:tcPr>
            <w:tcW w:w="1331" w:type="dxa"/>
            <w:tcBorders>
              <w:top w:val="single" w:sz="4" w:space="0" w:color="00000A"/>
              <w:left w:val="single" w:sz="4"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E-mail</w:t>
            </w:r>
          </w:p>
        </w:tc>
        <w:tc>
          <w:tcPr>
            <w:tcW w:w="4231" w:type="dxa"/>
            <w:tcBorders>
              <w:top w:val="single" w:sz="4" w:space="0" w:color="00000A"/>
              <w:left w:val="single" w:sz="4" w:space="0" w:color="00000A"/>
              <w:bottom w:val="single" w:sz="4" w:space="0" w:color="00000A"/>
              <w:right w:val="double" w:sz="12" w:space="0" w:color="00000A"/>
            </w:tcBorders>
            <w:tcMar>
              <w:top w:w="0" w:type="dxa"/>
              <w:left w:w="73" w:type="dxa"/>
              <w:bottom w:w="0" w:type="dxa"/>
              <w:right w:w="28" w:type="dxa"/>
            </w:tcMar>
            <w:vAlign w:val="center"/>
          </w:tcPr>
          <w:p w:rsidR="0041265E" w:rsidRDefault="0041265E">
            <w:pPr>
              <w:pStyle w:val="Standard"/>
              <w:widowControl w:val="0"/>
              <w:spacing w:before="180" w:after="180" w:line="500" w:lineRule="exact"/>
              <w:jc w:val="both"/>
              <w:rPr>
                <w:rFonts w:ascii="Times New Roman" w:hAnsi="Times New Roman" w:cs="Times New Roman"/>
                <w:color w:val="000000"/>
                <w:sz w:val="28"/>
                <w:szCs w:val="28"/>
              </w:rPr>
            </w:pPr>
          </w:p>
        </w:tc>
      </w:tr>
      <w:tr w:rsidR="0041265E">
        <w:tblPrEx>
          <w:tblCellMar>
            <w:top w:w="0" w:type="dxa"/>
            <w:bottom w:w="0" w:type="dxa"/>
          </w:tblCellMar>
        </w:tblPrEx>
        <w:trPr>
          <w:cantSplit/>
          <w:trHeight w:val="360"/>
          <w:jc w:val="center"/>
        </w:trPr>
        <w:tc>
          <w:tcPr>
            <w:tcW w:w="1837" w:type="dxa"/>
            <w:vMerge/>
            <w:tcBorders>
              <w:top w:val="single" w:sz="4" w:space="0" w:color="00000A"/>
              <w:left w:val="double" w:sz="12" w:space="0" w:color="00000A"/>
              <w:bottom w:val="single" w:sz="4" w:space="0" w:color="00000A"/>
              <w:right w:val="single" w:sz="4" w:space="0" w:color="00000A"/>
            </w:tcBorders>
            <w:tcMar>
              <w:top w:w="0" w:type="dxa"/>
              <w:left w:w="73" w:type="dxa"/>
              <w:bottom w:w="0" w:type="dxa"/>
              <w:right w:w="28" w:type="dxa"/>
            </w:tcMar>
            <w:vAlign w:val="center"/>
          </w:tcPr>
          <w:p w:rsidR="00000000" w:rsidRDefault="00D61964"/>
        </w:tc>
        <w:tc>
          <w:tcPr>
            <w:tcW w:w="2213" w:type="dxa"/>
            <w:vMerge/>
            <w:tcBorders>
              <w:top w:val="single" w:sz="4" w:space="0" w:color="00000A"/>
              <w:left w:val="single" w:sz="4" w:space="0" w:color="00000A"/>
              <w:bottom w:val="single" w:sz="4" w:space="0" w:color="00000A"/>
              <w:right w:val="single" w:sz="4" w:space="0" w:color="00000A"/>
            </w:tcBorders>
            <w:tcMar>
              <w:top w:w="0" w:type="dxa"/>
              <w:left w:w="73" w:type="dxa"/>
              <w:bottom w:w="0" w:type="dxa"/>
              <w:right w:w="28" w:type="dxa"/>
            </w:tcMar>
            <w:vAlign w:val="center"/>
          </w:tcPr>
          <w:p w:rsidR="00000000" w:rsidRDefault="00D61964"/>
        </w:tc>
        <w:tc>
          <w:tcPr>
            <w:tcW w:w="1331" w:type="dxa"/>
            <w:tcBorders>
              <w:top w:val="single" w:sz="4" w:space="0" w:color="00000A"/>
              <w:left w:val="single" w:sz="4"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keepNext/>
              <w:widowControl w:val="0"/>
              <w:spacing w:before="180" w:after="180" w:line="500" w:lineRule="exact"/>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聯絡電話</w:t>
            </w:r>
          </w:p>
        </w:tc>
        <w:tc>
          <w:tcPr>
            <w:tcW w:w="4231" w:type="dxa"/>
            <w:tcBorders>
              <w:top w:val="single" w:sz="4" w:space="0" w:color="00000A"/>
              <w:left w:val="single" w:sz="4" w:space="0" w:color="00000A"/>
              <w:bottom w:val="single" w:sz="4" w:space="0" w:color="00000A"/>
              <w:right w:val="double" w:sz="12" w:space="0" w:color="00000A"/>
            </w:tcBorders>
            <w:tcMar>
              <w:top w:w="0" w:type="dxa"/>
              <w:left w:w="73" w:type="dxa"/>
              <w:bottom w:w="0" w:type="dxa"/>
              <w:right w:w="28" w:type="dxa"/>
            </w:tcMar>
            <w:vAlign w:val="center"/>
          </w:tcPr>
          <w:p w:rsidR="0041265E" w:rsidRDefault="0041265E">
            <w:pPr>
              <w:pStyle w:val="Standard"/>
              <w:widowControl w:val="0"/>
              <w:spacing w:before="180" w:after="180" w:line="500" w:lineRule="exact"/>
              <w:jc w:val="both"/>
              <w:rPr>
                <w:rFonts w:ascii="Times New Roman" w:hAnsi="Times New Roman" w:cs="Times New Roman"/>
                <w:bCs/>
                <w:color w:val="000000"/>
                <w:sz w:val="28"/>
                <w:szCs w:val="28"/>
              </w:rPr>
            </w:pPr>
          </w:p>
        </w:tc>
      </w:tr>
      <w:tr w:rsidR="0041265E">
        <w:tblPrEx>
          <w:tblCellMar>
            <w:top w:w="0" w:type="dxa"/>
            <w:bottom w:w="0" w:type="dxa"/>
          </w:tblCellMar>
        </w:tblPrEx>
        <w:trPr>
          <w:cantSplit/>
          <w:trHeight w:val="360"/>
          <w:jc w:val="center"/>
        </w:trPr>
        <w:tc>
          <w:tcPr>
            <w:tcW w:w="1837" w:type="dxa"/>
            <w:vMerge/>
            <w:tcBorders>
              <w:top w:val="single" w:sz="4" w:space="0" w:color="00000A"/>
              <w:left w:val="double" w:sz="12" w:space="0" w:color="00000A"/>
              <w:bottom w:val="single" w:sz="4" w:space="0" w:color="00000A"/>
              <w:right w:val="single" w:sz="4" w:space="0" w:color="00000A"/>
            </w:tcBorders>
            <w:tcMar>
              <w:top w:w="0" w:type="dxa"/>
              <w:left w:w="73" w:type="dxa"/>
              <w:bottom w:w="0" w:type="dxa"/>
              <w:right w:w="28" w:type="dxa"/>
            </w:tcMar>
            <w:vAlign w:val="center"/>
          </w:tcPr>
          <w:p w:rsidR="00000000" w:rsidRDefault="00D61964"/>
        </w:tc>
        <w:tc>
          <w:tcPr>
            <w:tcW w:w="2213" w:type="dxa"/>
            <w:vMerge/>
            <w:tcBorders>
              <w:top w:val="single" w:sz="4" w:space="0" w:color="00000A"/>
              <w:left w:val="single" w:sz="4" w:space="0" w:color="00000A"/>
              <w:bottom w:val="single" w:sz="4" w:space="0" w:color="00000A"/>
              <w:right w:val="single" w:sz="4" w:space="0" w:color="00000A"/>
            </w:tcBorders>
            <w:tcMar>
              <w:top w:w="0" w:type="dxa"/>
              <w:left w:w="73" w:type="dxa"/>
              <w:bottom w:w="0" w:type="dxa"/>
              <w:right w:w="28" w:type="dxa"/>
            </w:tcMar>
            <w:vAlign w:val="center"/>
          </w:tcPr>
          <w:p w:rsidR="00000000" w:rsidRDefault="00D61964"/>
        </w:tc>
        <w:tc>
          <w:tcPr>
            <w:tcW w:w="1331" w:type="dxa"/>
            <w:tcBorders>
              <w:top w:val="single" w:sz="4" w:space="0" w:color="00000A"/>
              <w:left w:val="single" w:sz="4"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keepNext/>
              <w:widowControl w:val="0"/>
              <w:spacing w:before="180" w:after="180" w:line="500" w:lineRule="exact"/>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手　　機</w:t>
            </w:r>
          </w:p>
        </w:tc>
        <w:tc>
          <w:tcPr>
            <w:tcW w:w="4231" w:type="dxa"/>
            <w:tcBorders>
              <w:top w:val="single" w:sz="4" w:space="0" w:color="00000A"/>
              <w:left w:val="single" w:sz="4" w:space="0" w:color="00000A"/>
              <w:bottom w:val="single" w:sz="4" w:space="0" w:color="00000A"/>
              <w:right w:val="double" w:sz="12" w:space="0" w:color="00000A"/>
            </w:tcBorders>
            <w:tcMar>
              <w:top w:w="0" w:type="dxa"/>
              <w:left w:w="73" w:type="dxa"/>
              <w:bottom w:w="0" w:type="dxa"/>
              <w:right w:w="28" w:type="dxa"/>
            </w:tcMar>
            <w:vAlign w:val="center"/>
          </w:tcPr>
          <w:p w:rsidR="0041265E" w:rsidRDefault="0041265E">
            <w:pPr>
              <w:pStyle w:val="Standard"/>
              <w:widowControl w:val="0"/>
              <w:spacing w:before="180" w:after="180" w:line="500" w:lineRule="exact"/>
              <w:jc w:val="both"/>
              <w:rPr>
                <w:rFonts w:ascii="Times New Roman" w:hAnsi="Times New Roman" w:cs="Times New Roman"/>
                <w:bCs/>
                <w:color w:val="000000"/>
                <w:sz w:val="28"/>
                <w:szCs w:val="28"/>
              </w:rPr>
            </w:pPr>
          </w:p>
        </w:tc>
      </w:tr>
      <w:tr w:rsidR="0041265E">
        <w:tblPrEx>
          <w:tblCellMar>
            <w:top w:w="0" w:type="dxa"/>
            <w:bottom w:w="0" w:type="dxa"/>
          </w:tblCellMar>
        </w:tblPrEx>
        <w:trPr>
          <w:cantSplit/>
          <w:trHeight w:val="360"/>
          <w:jc w:val="center"/>
        </w:trPr>
        <w:tc>
          <w:tcPr>
            <w:tcW w:w="1837" w:type="dxa"/>
            <w:vMerge/>
            <w:tcBorders>
              <w:top w:val="single" w:sz="4" w:space="0" w:color="00000A"/>
              <w:left w:val="double" w:sz="12" w:space="0" w:color="00000A"/>
              <w:bottom w:val="single" w:sz="4" w:space="0" w:color="00000A"/>
              <w:right w:val="single" w:sz="4" w:space="0" w:color="00000A"/>
            </w:tcBorders>
            <w:tcMar>
              <w:top w:w="0" w:type="dxa"/>
              <w:left w:w="73" w:type="dxa"/>
              <w:bottom w:w="0" w:type="dxa"/>
              <w:right w:w="28" w:type="dxa"/>
            </w:tcMar>
            <w:vAlign w:val="center"/>
          </w:tcPr>
          <w:p w:rsidR="00000000" w:rsidRDefault="00D61964"/>
        </w:tc>
        <w:tc>
          <w:tcPr>
            <w:tcW w:w="2213" w:type="dxa"/>
            <w:vMerge/>
            <w:tcBorders>
              <w:top w:val="single" w:sz="4" w:space="0" w:color="00000A"/>
              <w:left w:val="single" w:sz="4" w:space="0" w:color="00000A"/>
              <w:bottom w:val="single" w:sz="4" w:space="0" w:color="00000A"/>
              <w:right w:val="single" w:sz="4" w:space="0" w:color="00000A"/>
            </w:tcBorders>
            <w:tcMar>
              <w:top w:w="0" w:type="dxa"/>
              <w:left w:w="73" w:type="dxa"/>
              <w:bottom w:w="0" w:type="dxa"/>
              <w:right w:w="28" w:type="dxa"/>
            </w:tcMar>
            <w:vAlign w:val="center"/>
          </w:tcPr>
          <w:p w:rsidR="00000000" w:rsidRDefault="00D61964"/>
        </w:tc>
        <w:tc>
          <w:tcPr>
            <w:tcW w:w="1331" w:type="dxa"/>
            <w:tcBorders>
              <w:top w:val="single" w:sz="4" w:space="0" w:color="00000A"/>
              <w:left w:val="single" w:sz="4"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keepNext/>
              <w:widowControl w:val="0"/>
              <w:spacing w:before="180" w:after="180" w:line="500" w:lineRule="exact"/>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聯絡傳真</w:t>
            </w:r>
          </w:p>
        </w:tc>
        <w:tc>
          <w:tcPr>
            <w:tcW w:w="4231" w:type="dxa"/>
            <w:tcBorders>
              <w:top w:val="single" w:sz="4" w:space="0" w:color="00000A"/>
              <w:left w:val="single" w:sz="4" w:space="0" w:color="00000A"/>
              <w:bottom w:val="single" w:sz="4" w:space="0" w:color="00000A"/>
              <w:right w:val="double" w:sz="12" w:space="0" w:color="00000A"/>
            </w:tcBorders>
            <w:tcMar>
              <w:top w:w="0" w:type="dxa"/>
              <w:left w:w="73" w:type="dxa"/>
              <w:bottom w:w="0" w:type="dxa"/>
              <w:right w:w="28" w:type="dxa"/>
            </w:tcMar>
            <w:vAlign w:val="center"/>
          </w:tcPr>
          <w:p w:rsidR="0041265E" w:rsidRDefault="0041265E">
            <w:pPr>
              <w:pStyle w:val="Standard"/>
              <w:widowControl w:val="0"/>
              <w:spacing w:before="180" w:after="180" w:line="500" w:lineRule="exact"/>
              <w:jc w:val="both"/>
              <w:rPr>
                <w:rFonts w:ascii="Times New Roman" w:hAnsi="Times New Roman" w:cs="Times New Roman"/>
                <w:bCs/>
                <w:color w:val="000000"/>
                <w:sz w:val="28"/>
                <w:szCs w:val="28"/>
              </w:rPr>
            </w:pPr>
          </w:p>
        </w:tc>
      </w:tr>
      <w:tr w:rsidR="0041265E">
        <w:tblPrEx>
          <w:tblCellMar>
            <w:top w:w="0" w:type="dxa"/>
            <w:bottom w:w="0" w:type="dxa"/>
          </w:tblCellMar>
        </w:tblPrEx>
        <w:trPr>
          <w:cantSplit/>
          <w:trHeight w:val="865"/>
          <w:jc w:val="center"/>
        </w:trPr>
        <w:tc>
          <w:tcPr>
            <w:tcW w:w="1837" w:type="dxa"/>
            <w:tcBorders>
              <w:top w:val="single" w:sz="4" w:space="0" w:color="00000A"/>
              <w:left w:val="double" w:sz="12"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計畫期程</w:t>
            </w:r>
          </w:p>
        </w:tc>
        <w:tc>
          <w:tcPr>
            <w:tcW w:w="7775" w:type="dxa"/>
            <w:gridSpan w:val="3"/>
            <w:tcBorders>
              <w:top w:val="single" w:sz="4" w:space="0" w:color="00000A"/>
              <w:left w:val="single" w:sz="4" w:space="0" w:color="00000A"/>
              <w:bottom w:val="single" w:sz="4" w:space="0" w:color="00000A"/>
              <w:right w:val="double" w:sz="12" w:space="0" w:color="00000A"/>
            </w:tcBorders>
            <w:tcMar>
              <w:top w:w="0" w:type="dxa"/>
              <w:left w:w="73" w:type="dxa"/>
              <w:bottom w:w="0" w:type="dxa"/>
              <w:right w:w="28" w:type="dxa"/>
            </w:tcMar>
            <w:vAlign w:val="center"/>
          </w:tcPr>
          <w:p w:rsidR="0041265E" w:rsidRDefault="00D61964">
            <w:pPr>
              <w:pStyle w:val="Standard"/>
              <w:widowControl w:val="0"/>
              <w:snapToGrid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自</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年</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月</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日起至</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年</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月</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日止</w:t>
            </w:r>
          </w:p>
        </w:tc>
      </w:tr>
      <w:tr w:rsidR="0041265E">
        <w:tblPrEx>
          <w:tblCellMar>
            <w:top w:w="0" w:type="dxa"/>
            <w:bottom w:w="0" w:type="dxa"/>
          </w:tblCellMar>
        </w:tblPrEx>
        <w:trPr>
          <w:trHeight w:val="822"/>
          <w:jc w:val="center"/>
        </w:trPr>
        <w:tc>
          <w:tcPr>
            <w:tcW w:w="1837" w:type="dxa"/>
            <w:tcBorders>
              <w:top w:val="single" w:sz="4" w:space="0" w:color="00000A"/>
              <w:left w:val="double" w:sz="12" w:space="0" w:color="00000A"/>
              <w:bottom w:val="single" w:sz="4" w:space="0" w:color="00000A"/>
              <w:right w:val="single" w:sz="4"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經費需求</w:t>
            </w:r>
          </w:p>
        </w:tc>
        <w:tc>
          <w:tcPr>
            <w:tcW w:w="7775" w:type="dxa"/>
            <w:gridSpan w:val="3"/>
            <w:tcBorders>
              <w:top w:val="single" w:sz="4" w:space="0" w:color="00000A"/>
              <w:left w:val="single" w:sz="4" w:space="0" w:color="00000A"/>
              <w:bottom w:val="single" w:sz="4" w:space="0" w:color="00000A"/>
              <w:right w:val="double" w:sz="12" w:space="0" w:color="00000A"/>
            </w:tcBorders>
            <w:tcMar>
              <w:top w:w="0" w:type="dxa"/>
              <w:left w:w="73" w:type="dxa"/>
              <w:bottom w:w="0" w:type="dxa"/>
              <w:right w:w="28" w:type="dxa"/>
            </w:tcMar>
            <w:vAlign w:val="center"/>
          </w:tcPr>
          <w:p w:rsidR="0041265E" w:rsidRDefault="0041265E">
            <w:pPr>
              <w:pStyle w:val="Standard"/>
              <w:widowControl w:val="0"/>
              <w:spacing w:before="180" w:after="180" w:line="500" w:lineRule="exact"/>
              <w:jc w:val="both"/>
              <w:rPr>
                <w:rFonts w:ascii="Times New Roman" w:hAnsi="Times New Roman" w:cs="Times New Roman"/>
                <w:color w:val="000000"/>
                <w:sz w:val="28"/>
                <w:szCs w:val="28"/>
              </w:rPr>
            </w:pPr>
          </w:p>
        </w:tc>
      </w:tr>
      <w:tr w:rsidR="0041265E">
        <w:tblPrEx>
          <w:tblCellMar>
            <w:top w:w="0" w:type="dxa"/>
            <w:bottom w:w="0" w:type="dxa"/>
          </w:tblCellMar>
        </w:tblPrEx>
        <w:trPr>
          <w:trHeight w:val="822"/>
          <w:jc w:val="center"/>
        </w:trPr>
        <w:tc>
          <w:tcPr>
            <w:tcW w:w="1837" w:type="dxa"/>
            <w:tcBorders>
              <w:top w:val="single" w:sz="4" w:space="0" w:color="00000A"/>
              <w:left w:val="double" w:sz="12" w:space="0" w:color="00000A"/>
              <w:bottom w:val="double" w:sz="12" w:space="0" w:color="00000A"/>
              <w:right w:val="single" w:sz="4"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是否以同計畫獲得其他政府機關補助</w:t>
            </w:r>
          </w:p>
        </w:tc>
        <w:tc>
          <w:tcPr>
            <w:tcW w:w="7775" w:type="dxa"/>
            <w:gridSpan w:val="3"/>
            <w:tcBorders>
              <w:top w:val="single" w:sz="4" w:space="0" w:color="00000A"/>
              <w:left w:val="single" w:sz="4" w:space="0" w:color="00000A"/>
              <w:bottom w:val="double" w:sz="12" w:space="0" w:color="00000A"/>
              <w:right w:val="double" w:sz="12" w:space="0" w:color="00000A"/>
            </w:tcBorders>
            <w:tcMar>
              <w:top w:w="0" w:type="dxa"/>
              <w:left w:w="73" w:type="dxa"/>
              <w:bottom w:w="0" w:type="dxa"/>
              <w:right w:w="28" w:type="dxa"/>
            </w:tcMar>
            <w:vAlign w:val="center"/>
          </w:tcPr>
          <w:p w:rsidR="0041265E" w:rsidRDefault="00D61964">
            <w:pPr>
              <w:pStyle w:val="Standard"/>
              <w:widowControl w:val="0"/>
              <w:spacing w:before="180" w:after="180" w:line="500" w:lineRule="exact"/>
              <w:jc w:val="both"/>
            </w:pPr>
            <w:r>
              <w:rPr>
                <w:rFonts w:ascii="Times New Roman" w:hAnsi="Times New Roman" w:cs="Times New Roman"/>
                <w:color w:val="000000"/>
                <w:sz w:val="28"/>
                <w:szCs w:val="28"/>
              </w:rPr>
              <w:t xml:space="preserve"> </w:t>
            </w:r>
            <w:r>
              <w:rPr>
                <w:rFonts w:ascii="Times New Roman" w:hAnsi="Times New Roman" w:cs="Times New Roman"/>
                <w:color w:val="000000"/>
                <w:sz w:val="56"/>
                <w:szCs w:val="56"/>
              </w:rPr>
              <w:t>□</w:t>
            </w:r>
            <w:r>
              <w:rPr>
                <w:rFonts w:ascii="Times New Roman" w:hAnsi="Times New Roman" w:cs="Times New Roman"/>
                <w:color w:val="000000"/>
                <w:sz w:val="28"/>
                <w:szCs w:val="28"/>
              </w:rPr>
              <w:t>是。其他補助機關：＿＿＿＿＿＿＿＿＿＿＿＿＿＿＿＿＿</w:t>
            </w:r>
          </w:p>
          <w:p w:rsidR="0041265E" w:rsidRDefault="00D61964">
            <w:pPr>
              <w:pStyle w:val="Standard"/>
              <w:widowControl w:val="0"/>
              <w:spacing w:before="180" w:after="180" w:line="500" w:lineRule="exact"/>
              <w:jc w:val="both"/>
            </w:pPr>
            <w:r>
              <w:rPr>
                <w:rFonts w:ascii="Times New Roman" w:hAnsi="Times New Roman" w:cs="Times New Roman"/>
                <w:color w:val="000000"/>
                <w:sz w:val="28"/>
                <w:szCs w:val="28"/>
              </w:rPr>
              <w:t xml:space="preserve"> </w:t>
            </w:r>
            <w:r>
              <w:rPr>
                <w:rFonts w:ascii="Times New Roman" w:hAnsi="Times New Roman" w:cs="Times New Roman"/>
                <w:color w:val="000000"/>
                <w:sz w:val="56"/>
                <w:szCs w:val="56"/>
              </w:rPr>
              <w:t>□</w:t>
            </w:r>
            <w:r>
              <w:rPr>
                <w:rFonts w:ascii="Times New Roman" w:hAnsi="Times New Roman" w:cs="Times New Roman"/>
                <w:color w:val="000000"/>
                <w:sz w:val="28"/>
                <w:szCs w:val="28"/>
              </w:rPr>
              <w:t>否</w:t>
            </w:r>
          </w:p>
        </w:tc>
      </w:tr>
    </w:tbl>
    <w:p w:rsidR="0041265E" w:rsidRDefault="0041265E">
      <w:pPr>
        <w:pStyle w:val="1"/>
        <w:spacing w:before="180" w:after="180" w:line="500" w:lineRule="exact"/>
        <w:jc w:val="both"/>
        <w:rPr>
          <w:rFonts w:cs="Times New Roman"/>
          <w:color w:val="000000"/>
          <w:sz w:val="36"/>
          <w:szCs w:val="24"/>
        </w:rPr>
      </w:pPr>
    </w:p>
    <w:p w:rsidR="0041265E" w:rsidRDefault="0041265E">
      <w:pPr>
        <w:pStyle w:val="Standard"/>
        <w:rPr>
          <w:color w:val="000000"/>
        </w:rPr>
      </w:pPr>
    </w:p>
    <w:p w:rsidR="0041265E" w:rsidRDefault="0041265E">
      <w:pPr>
        <w:pStyle w:val="Standard"/>
        <w:rPr>
          <w:rFonts w:ascii="標楷體" w:hAnsi="標楷體"/>
          <w:b/>
          <w:color w:val="000000"/>
          <w:sz w:val="40"/>
          <w:szCs w:val="40"/>
        </w:rPr>
      </w:pPr>
    </w:p>
    <w:p w:rsidR="0041265E" w:rsidRDefault="00D61964">
      <w:pPr>
        <w:pStyle w:val="Standard"/>
        <w:rPr>
          <w:rFonts w:ascii="標楷體" w:hAnsi="標楷體"/>
          <w:b/>
          <w:color w:val="000000"/>
          <w:sz w:val="40"/>
          <w:szCs w:val="40"/>
        </w:rPr>
      </w:pPr>
      <w:r>
        <w:rPr>
          <w:rFonts w:ascii="標楷體" w:hAnsi="標楷體"/>
          <w:b/>
          <w:color w:val="000000"/>
          <w:sz w:val="40"/>
          <w:szCs w:val="40"/>
        </w:rPr>
        <w:lastRenderedPageBreak/>
        <w:t>附件</w:t>
      </w:r>
      <w:r>
        <w:rPr>
          <w:rFonts w:ascii="標楷體" w:hAnsi="標楷體"/>
          <w:b/>
          <w:color w:val="000000"/>
          <w:sz w:val="40"/>
          <w:szCs w:val="40"/>
        </w:rPr>
        <w:t>4</w:t>
      </w:r>
    </w:p>
    <w:p w:rsidR="0041265E" w:rsidRDefault="00D61964">
      <w:pPr>
        <w:pStyle w:val="Standard"/>
        <w:spacing w:before="180" w:line="400" w:lineRule="exact"/>
        <w:jc w:val="center"/>
        <w:rPr>
          <w:b/>
          <w:bCs/>
          <w:color w:val="000000"/>
          <w:sz w:val="36"/>
          <w:szCs w:val="32"/>
        </w:rPr>
      </w:pPr>
      <w:r>
        <w:rPr>
          <w:b/>
          <w:bCs/>
          <w:color w:val="000000"/>
          <w:sz w:val="36"/>
          <w:szCs w:val="32"/>
        </w:rPr>
        <w:t>原住民族委員會</w:t>
      </w:r>
    </w:p>
    <w:p w:rsidR="0041265E" w:rsidRDefault="00D61964">
      <w:pPr>
        <w:pStyle w:val="1"/>
        <w:spacing w:before="180" w:after="0" w:line="500" w:lineRule="exact"/>
        <w:jc w:val="center"/>
      </w:pPr>
      <w:r>
        <w:rPr>
          <w:rFonts w:ascii="Times New Roman" w:hAnsi="Times New Roman" w:cs="Times New Roman"/>
          <w:color w:val="000000"/>
          <w:sz w:val="36"/>
          <w:szCs w:val="36"/>
        </w:rPr>
        <w:t>109</w:t>
      </w:r>
      <w:r>
        <w:rPr>
          <w:rFonts w:ascii="Times New Roman" w:hAnsi="Times New Roman" w:cs="Times New Roman"/>
          <w:color w:val="000000"/>
          <w:sz w:val="36"/>
          <w:szCs w:val="36"/>
        </w:rPr>
        <w:t>學年度補助辦理「原住民族傳統智慧創作保護</w:t>
      </w:r>
      <w:r>
        <w:rPr>
          <w:rFonts w:ascii="Times New Roman" w:hAnsi="Times New Roman" w:cs="Times New Roman"/>
          <w:color w:val="000000"/>
          <w:sz w:val="36"/>
          <w:szCs w:val="36"/>
        </w:rPr>
        <w:br/>
      </w:r>
      <w:r>
        <w:rPr>
          <w:rFonts w:ascii="Times New Roman" w:hAnsi="Times New Roman" w:cs="Times New Roman"/>
          <w:color w:val="000000"/>
          <w:sz w:val="36"/>
          <w:szCs w:val="36"/>
        </w:rPr>
        <w:t>人才培育」</w:t>
      </w:r>
      <w:r>
        <w:rPr>
          <w:rFonts w:ascii="Times New Roman" w:hAnsi="Times New Roman" w:cs="Times New Roman"/>
          <w:color w:val="000000"/>
          <w:sz w:val="36"/>
        </w:rPr>
        <w:t>計畫負責人個人資料表</w:t>
      </w:r>
    </w:p>
    <w:p w:rsidR="0041265E" w:rsidRDefault="0041265E">
      <w:pPr>
        <w:pStyle w:val="Standard"/>
        <w:rPr>
          <w:color w:val="000000"/>
        </w:rPr>
      </w:pPr>
    </w:p>
    <w:tbl>
      <w:tblPr>
        <w:tblW w:w="9172" w:type="dxa"/>
        <w:jc w:val="center"/>
        <w:tblLayout w:type="fixed"/>
        <w:tblCellMar>
          <w:left w:w="10" w:type="dxa"/>
          <w:right w:w="10" w:type="dxa"/>
        </w:tblCellMar>
        <w:tblLook w:val="0000" w:firstRow="0" w:lastRow="0" w:firstColumn="0" w:lastColumn="0" w:noHBand="0" w:noVBand="0"/>
      </w:tblPr>
      <w:tblGrid>
        <w:gridCol w:w="1980"/>
        <w:gridCol w:w="7192"/>
      </w:tblGrid>
      <w:tr w:rsidR="0041265E">
        <w:tblPrEx>
          <w:tblCellMar>
            <w:top w:w="0" w:type="dxa"/>
            <w:bottom w:w="0" w:type="dxa"/>
          </w:tblCellMar>
        </w:tblPrEx>
        <w:trPr>
          <w:jc w:val="center"/>
        </w:trPr>
        <w:tc>
          <w:tcPr>
            <w:tcW w:w="1980" w:type="dxa"/>
            <w:tcBorders>
              <w:top w:val="double" w:sz="12" w:space="0" w:color="00000A"/>
              <w:left w:val="double" w:sz="12" w:space="0" w:color="00000A"/>
              <w:bottom w:val="single" w:sz="4" w:space="0" w:color="00000A"/>
              <w:right w:val="single" w:sz="4" w:space="0" w:color="00000A"/>
            </w:tcBorders>
            <w:tcMar>
              <w:top w:w="0" w:type="dxa"/>
              <w:left w:w="153" w:type="dxa"/>
              <w:bottom w:w="0" w:type="dxa"/>
              <w:right w:w="108" w:type="dxa"/>
            </w:tcMar>
            <w:vAlign w:val="cente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姓名</w:t>
            </w:r>
          </w:p>
        </w:tc>
        <w:tc>
          <w:tcPr>
            <w:tcW w:w="7192" w:type="dxa"/>
            <w:tcBorders>
              <w:top w:val="double" w:sz="12" w:space="0" w:color="00000A"/>
              <w:left w:val="single" w:sz="4" w:space="0" w:color="00000A"/>
              <w:bottom w:val="single" w:sz="4" w:space="0" w:color="00000A"/>
              <w:right w:val="double" w:sz="12" w:space="0" w:color="00000A"/>
            </w:tcBorders>
            <w:tcMar>
              <w:top w:w="0" w:type="dxa"/>
              <w:left w:w="153"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jc w:val="center"/>
        </w:trPr>
        <w:tc>
          <w:tcPr>
            <w:tcW w:w="1980" w:type="dxa"/>
            <w:tcBorders>
              <w:top w:val="single" w:sz="4" w:space="0" w:color="00000A"/>
              <w:left w:val="double" w:sz="12" w:space="0" w:color="00000A"/>
              <w:bottom w:val="single" w:sz="4" w:space="0" w:color="00000A"/>
              <w:right w:val="single" w:sz="4" w:space="0" w:color="00000A"/>
            </w:tcBorders>
            <w:tcMar>
              <w:top w:w="0" w:type="dxa"/>
              <w:left w:w="153" w:type="dxa"/>
              <w:bottom w:w="0" w:type="dxa"/>
              <w:right w:w="108" w:type="dxa"/>
            </w:tcMar>
            <w:vAlign w:val="cente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出生年月日</w:t>
            </w:r>
          </w:p>
        </w:tc>
        <w:tc>
          <w:tcPr>
            <w:tcW w:w="7192" w:type="dxa"/>
            <w:tcBorders>
              <w:top w:val="single" w:sz="4" w:space="0" w:color="00000A"/>
              <w:left w:val="single" w:sz="4" w:space="0" w:color="00000A"/>
              <w:bottom w:val="single" w:sz="4" w:space="0" w:color="00000A"/>
              <w:right w:val="double" w:sz="12" w:space="0" w:color="00000A"/>
            </w:tcBorders>
            <w:tcMar>
              <w:top w:w="0" w:type="dxa"/>
              <w:left w:w="153"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jc w:val="center"/>
        </w:trPr>
        <w:tc>
          <w:tcPr>
            <w:tcW w:w="1980" w:type="dxa"/>
            <w:tcBorders>
              <w:top w:val="single" w:sz="4" w:space="0" w:color="00000A"/>
              <w:left w:val="double" w:sz="12" w:space="0" w:color="00000A"/>
              <w:bottom w:val="single" w:sz="4" w:space="0" w:color="00000A"/>
              <w:right w:val="single" w:sz="4" w:space="0" w:color="00000A"/>
            </w:tcBorders>
            <w:tcMar>
              <w:top w:w="0" w:type="dxa"/>
              <w:left w:w="153" w:type="dxa"/>
              <w:bottom w:w="0" w:type="dxa"/>
              <w:right w:w="108" w:type="dxa"/>
            </w:tcMar>
            <w:vAlign w:val="cente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現職</w:t>
            </w:r>
          </w:p>
        </w:tc>
        <w:tc>
          <w:tcPr>
            <w:tcW w:w="7192" w:type="dxa"/>
            <w:tcBorders>
              <w:top w:val="single" w:sz="4" w:space="0" w:color="00000A"/>
              <w:left w:val="single" w:sz="4" w:space="0" w:color="00000A"/>
              <w:bottom w:val="single" w:sz="4" w:space="0" w:color="00000A"/>
              <w:right w:val="double" w:sz="12" w:space="0" w:color="00000A"/>
            </w:tcBorders>
            <w:tcMar>
              <w:top w:w="0" w:type="dxa"/>
              <w:left w:w="153"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jc w:val="center"/>
        </w:trPr>
        <w:tc>
          <w:tcPr>
            <w:tcW w:w="1980" w:type="dxa"/>
            <w:tcBorders>
              <w:top w:val="single" w:sz="4" w:space="0" w:color="00000A"/>
              <w:left w:val="double" w:sz="12" w:space="0" w:color="00000A"/>
              <w:bottom w:val="single" w:sz="4" w:space="0" w:color="00000A"/>
              <w:right w:val="single" w:sz="4" w:space="0" w:color="00000A"/>
            </w:tcBorders>
            <w:tcMar>
              <w:top w:w="0" w:type="dxa"/>
              <w:left w:w="153" w:type="dxa"/>
              <w:bottom w:w="0" w:type="dxa"/>
              <w:right w:w="108" w:type="dxa"/>
            </w:tcMar>
            <w:vAlign w:val="cente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主要學歷</w:t>
            </w:r>
          </w:p>
        </w:tc>
        <w:tc>
          <w:tcPr>
            <w:tcW w:w="7192" w:type="dxa"/>
            <w:tcBorders>
              <w:top w:val="single" w:sz="4" w:space="0" w:color="00000A"/>
              <w:left w:val="single" w:sz="4" w:space="0" w:color="00000A"/>
              <w:bottom w:val="single" w:sz="4" w:space="0" w:color="00000A"/>
              <w:right w:val="double" w:sz="12" w:space="0" w:color="00000A"/>
            </w:tcBorders>
            <w:tcMar>
              <w:top w:w="0" w:type="dxa"/>
              <w:left w:w="153" w:type="dxa"/>
              <w:bottom w:w="0" w:type="dxa"/>
              <w:right w:w="108" w:type="dxa"/>
            </w:tcMa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（由最高學歷依次往下填寫）</w:t>
            </w:r>
          </w:p>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jc w:val="center"/>
        </w:trPr>
        <w:tc>
          <w:tcPr>
            <w:tcW w:w="1980" w:type="dxa"/>
            <w:tcBorders>
              <w:top w:val="single" w:sz="4" w:space="0" w:color="00000A"/>
              <w:left w:val="double" w:sz="12" w:space="0" w:color="00000A"/>
              <w:bottom w:val="single" w:sz="4" w:space="0" w:color="00000A"/>
              <w:right w:val="single" w:sz="4" w:space="0" w:color="00000A"/>
            </w:tcBorders>
            <w:tcMar>
              <w:top w:w="0" w:type="dxa"/>
              <w:left w:w="153" w:type="dxa"/>
              <w:bottom w:w="0" w:type="dxa"/>
              <w:right w:w="108" w:type="dxa"/>
            </w:tcMar>
            <w:vAlign w:val="cente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學術專長領域</w:t>
            </w:r>
          </w:p>
        </w:tc>
        <w:tc>
          <w:tcPr>
            <w:tcW w:w="7192" w:type="dxa"/>
            <w:tcBorders>
              <w:top w:val="single" w:sz="4" w:space="0" w:color="00000A"/>
              <w:left w:val="single" w:sz="4" w:space="0" w:color="00000A"/>
              <w:bottom w:val="single" w:sz="4" w:space="0" w:color="00000A"/>
              <w:right w:val="double" w:sz="12" w:space="0" w:color="00000A"/>
            </w:tcBorders>
            <w:tcMar>
              <w:top w:w="0" w:type="dxa"/>
              <w:left w:w="153"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jc w:val="center"/>
        </w:trPr>
        <w:tc>
          <w:tcPr>
            <w:tcW w:w="1980" w:type="dxa"/>
            <w:tcBorders>
              <w:top w:val="single" w:sz="4" w:space="0" w:color="00000A"/>
              <w:left w:val="double" w:sz="12" w:space="0" w:color="00000A"/>
              <w:bottom w:val="single" w:sz="4" w:space="0" w:color="00000A"/>
              <w:right w:val="single" w:sz="4" w:space="0" w:color="00000A"/>
            </w:tcBorders>
            <w:tcMar>
              <w:top w:w="0" w:type="dxa"/>
              <w:left w:w="153" w:type="dxa"/>
              <w:bottom w:w="0" w:type="dxa"/>
              <w:right w:w="108" w:type="dxa"/>
            </w:tcMar>
            <w:vAlign w:val="cente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執行本計畫之專業能力概述</w:t>
            </w:r>
          </w:p>
        </w:tc>
        <w:tc>
          <w:tcPr>
            <w:tcW w:w="7192" w:type="dxa"/>
            <w:tcBorders>
              <w:top w:val="single" w:sz="4" w:space="0" w:color="00000A"/>
              <w:left w:val="single" w:sz="4" w:space="0" w:color="00000A"/>
              <w:bottom w:val="single" w:sz="4" w:space="0" w:color="00000A"/>
              <w:right w:val="double" w:sz="12" w:space="0" w:color="00000A"/>
            </w:tcBorders>
            <w:tcMar>
              <w:top w:w="0" w:type="dxa"/>
              <w:left w:w="153" w:type="dxa"/>
              <w:bottom w:w="0" w:type="dxa"/>
              <w:right w:w="108" w:type="dxa"/>
            </w:tcMar>
          </w:tcPr>
          <w:p w:rsidR="0041265E" w:rsidRDefault="0041265E">
            <w:pPr>
              <w:pStyle w:val="Standard"/>
              <w:spacing w:before="180" w:after="180" w:line="500" w:lineRule="exact"/>
              <w:ind w:firstLine="630"/>
              <w:jc w:val="both"/>
              <w:rPr>
                <w:rFonts w:ascii="Times New Roman" w:hAnsi="Times New Roman" w:cs="Times New Roman"/>
                <w:color w:val="000000"/>
                <w:sz w:val="28"/>
                <w:szCs w:val="28"/>
              </w:rPr>
            </w:pPr>
          </w:p>
        </w:tc>
      </w:tr>
      <w:tr w:rsidR="0041265E">
        <w:tblPrEx>
          <w:tblCellMar>
            <w:top w:w="0" w:type="dxa"/>
            <w:bottom w:w="0" w:type="dxa"/>
          </w:tblCellMar>
        </w:tblPrEx>
        <w:trPr>
          <w:jc w:val="center"/>
        </w:trPr>
        <w:tc>
          <w:tcPr>
            <w:tcW w:w="1980" w:type="dxa"/>
            <w:tcBorders>
              <w:top w:val="single" w:sz="4" w:space="0" w:color="00000A"/>
              <w:left w:val="double" w:sz="12" w:space="0" w:color="00000A"/>
              <w:bottom w:val="double" w:sz="12" w:space="0" w:color="00000A"/>
              <w:right w:val="single" w:sz="4" w:space="0" w:color="00000A"/>
            </w:tcBorders>
            <w:tcMar>
              <w:top w:w="0" w:type="dxa"/>
              <w:left w:w="153" w:type="dxa"/>
              <w:bottom w:w="0" w:type="dxa"/>
              <w:right w:w="108" w:type="dxa"/>
            </w:tcMar>
            <w:vAlign w:val="cente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主要著作</w:t>
            </w:r>
          </w:p>
        </w:tc>
        <w:tc>
          <w:tcPr>
            <w:tcW w:w="7192" w:type="dxa"/>
            <w:tcBorders>
              <w:top w:val="single" w:sz="4" w:space="0" w:color="00000A"/>
              <w:left w:val="single" w:sz="4" w:space="0" w:color="00000A"/>
              <w:bottom w:val="double" w:sz="12" w:space="0" w:color="00000A"/>
              <w:right w:val="double" w:sz="12" w:space="0" w:color="00000A"/>
            </w:tcBorders>
            <w:tcMar>
              <w:top w:w="0" w:type="dxa"/>
              <w:left w:w="153" w:type="dxa"/>
              <w:bottom w:w="0" w:type="dxa"/>
              <w:right w:w="108" w:type="dxa"/>
            </w:tcMar>
          </w:tcPr>
          <w:p w:rsidR="0041265E" w:rsidRDefault="00D61964">
            <w:pPr>
              <w:pStyle w:val="Standard"/>
              <w:widowControl w:val="0"/>
              <w:spacing w:before="180" w:after="180" w:line="500" w:lineRule="exact"/>
              <w:ind w:left="560" w:hanging="5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5</w:t>
            </w:r>
            <w:r>
              <w:rPr>
                <w:rFonts w:ascii="Times New Roman" w:hAnsi="Times New Roman" w:cs="Times New Roman"/>
                <w:color w:val="000000"/>
                <w:sz w:val="28"/>
                <w:szCs w:val="28"/>
              </w:rPr>
              <w:t>年內已出版著作）</w:t>
            </w:r>
          </w:p>
          <w:p w:rsidR="0041265E" w:rsidRDefault="0041265E">
            <w:pPr>
              <w:pStyle w:val="Standard"/>
              <w:widowControl w:val="0"/>
              <w:spacing w:before="180" w:after="180" w:line="500" w:lineRule="exact"/>
              <w:ind w:left="560" w:hanging="560"/>
              <w:jc w:val="both"/>
              <w:rPr>
                <w:rFonts w:ascii="Times New Roman" w:hAnsi="Times New Roman" w:cs="Times New Roman"/>
                <w:color w:val="000000"/>
                <w:sz w:val="28"/>
                <w:szCs w:val="28"/>
              </w:rPr>
            </w:pPr>
          </w:p>
        </w:tc>
      </w:tr>
    </w:tbl>
    <w:p w:rsidR="0041265E" w:rsidRDefault="0041265E">
      <w:pPr>
        <w:pStyle w:val="Standard"/>
        <w:spacing w:before="180" w:after="180" w:line="500" w:lineRule="exact"/>
        <w:jc w:val="both"/>
        <w:rPr>
          <w:rFonts w:ascii="Times New Roman" w:hAnsi="Times New Roman" w:cs="Times New Roman"/>
          <w:color w:val="000000"/>
        </w:rPr>
      </w:pPr>
    </w:p>
    <w:p w:rsidR="0041265E" w:rsidRDefault="0041265E">
      <w:pPr>
        <w:pStyle w:val="Standard"/>
        <w:spacing w:before="180" w:after="180" w:line="500" w:lineRule="exact"/>
        <w:jc w:val="both"/>
        <w:rPr>
          <w:rFonts w:ascii="Times New Roman" w:hAnsi="Times New Roman" w:cs="Times New Roman"/>
          <w:color w:val="000000"/>
        </w:rPr>
      </w:pPr>
    </w:p>
    <w:p w:rsidR="0041265E" w:rsidRDefault="0041265E">
      <w:pPr>
        <w:pStyle w:val="Standard"/>
        <w:spacing w:before="180" w:after="180" w:line="500" w:lineRule="exact"/>
        <w:jc w:val="both"/>
        <w:rPr>
          <w:rFonts w:ascii="Times New Roman" w:hAnsi="Times New Roman" w:cs="Times New Roman"/>
          <w:color w:val="000000"/>
        </w:rPr>
      </w:pPr>
    </w:p>
    <w:p w:rsidR="0041265E" w:rsidRDefault="0041265E">
      <w:pPr>
        <w:pStyle w:val="Standard"/>
        <w:spacing w:before="180" w:after="180" w:line="500" w:lineRule="exact"/>
        <w:jc w:val="both"/>
        <w:rPr>
          <w:rFonts w:ascii="Times New Roman" w:hAnsi="Times New Roman" w:cs="Times New Roman"/>
          <w:color w:val="000000"/>
        </w:rPr>
      </w:pPr>
    </w:p>
    <w:p w:rsidR="0041265E" w:rsidRDefault="00D61964">
      <w:pPr>
        <w:pStyle w:val="Standard"/>
        <w:pageBreakBefore/>
        <w:rPr>
          <w:rFonts w:ascii="標楷體" w:hAnsi="標楷體"/>
          <w:b/>
          <w:color w:val="000000"/>
          <w:sz w:val="40"/>
          <w:szCs w:val="40"/>
        </w:rPr>
      </w:pPr>
      <w:r>
        <w:rPr>
          <w:rFonts w:ascii="標楷體" w:hAnsi="標楷體"/>
          <w:b/>
          <w:color w:val="000000"/>
          <w:sz w:val="40"/>
          <w:szCs w:val="40"/>
        </w:rPr>
        <w:lastRenderedPageBreak/>
        <w:t>附件</w:t>
      </w:r>
      <w:r>
        <w:rPr>
          <w:rFonts w:ascii="標楷體" w:hAnsi="標楷體"/>
          <w:b/>
          <w:color w:val="000000"/>
          <w:sz w:val="40"/>
          <w:szCs w:val="40"/>
        </w:rPr>
        <w:t>5</w:t>
      </w:r>
    </w:p>
    <w:p w:rsidR="0041265E" w:rsidRDefault="00D61964">
      <w:pPr>
        <w:pStyle w:val="Standard"/>
        <w:spacing w:before="180" w:line="400" w:lineRule="exact"/>
        <w:jc w:val="center"/>
        <w:rPr>
          <w:b/>
          <w:bCs/>
          <w:color w:val="000000"/>
          <w:sz w:val="36"/>
          <w:szCs w:val="32"/>
        </w:rPr>
      </w:pPr>
      <w:r>
        <w:rPr>
          <w:b/>
          <w:bCs/>
          <w:color w:val="000000"/>
          <w:sz w:val="36"/>
          <w:szCs w:val="32"/>
        </w:rPr>
        <w:t>原住民族委員會</w:t>
      </w:r>
    </w:p>
    <w:p w:rsidR="0041265E" w:rsidRDefault="00D61964">
      <w:pPr>
        <w:pStyle w:val="Standard"/>
        <w:tabs>
          <w:tab w:val="center" w:pos="4153"/>
        </w:tabs>
        <w:spacing w:before="180" w:line="500" w:lineRule="exact"/>
        <w:jc w:val="center"/>
      </w:pPr>
      <w:r>
        <w:rPr>
          <w:rFonts w:ascii="Times New Roman" w:hAnsi="Times New Roman" w:cs="Times New Roman"/>
          <w:b/>
          <w:color w:val="000000"/>
          <w:sz w:val="36"/>
          <w:szCs w:val="36"/>
        </w:rPr>
        <w:t>109</w:t>
      </w:r>
      <w:r>
        <w:rPr>
          <w:rFonts w:ascii="Times New Roman" w:hAnsi="Times New Roman" w:cs="Times New Roman"/>
          <w:b/>
          <w:color w:val="000000"/>
          <w:sz w:val="36"/>
          <w:szCs w:val="36"/>
        </w:rPr>
        <w:t>學年度補助辦理「原住民族傳統智慧創作保護</w:t>
      </w:r>
      <w:r>
        <w:rPr>
          <w:rFonts w:ascii="Times New Roman" w:hAnsi="Times New Roman" w:cs="Times New Roman"/>
          <w:b/>
          <w:color w:val="000000"/>
          <w:sz w:val="36"/>
          <w:szCs w:val="36"/>
        </w:rPr>
        <w:br/>
      </w:r>
      <w:r>
        <w:rPr>
          <w:rFonts w:ascii="Times New Roman" w:hAnsi="Times New Roman" w:cs="Times New Roman"/>
          <w:b/>
          <w:color w:val="000000"/>
          <w:sz w:val="36"/>
          <w:szCs w:val="36"/>
        </w:rPr>
        <w:t>人才培育」計畫經費</w:t>
      </w:r>
      <w:r>
        <w:rPr>
          <w:rFonts w:ascii="Times New Roman" w:hAnsi="Times New Roman" w:cs="Times New Roman"/>
          <w:b/>
          <w:color w:val="000000"/>
          <w:sz w:val="36"/>
          <w:szCs w:val="32"/>
        </w:rPr>
        <w:t>需求表</w:t>
      </w:r>
    </w:p>
    <w:p w:rsidR="0041265E" w:rsidRDefault="00D61964">
      <w:pPr>
        <w:pStyle w:val="Standard"/>
        <w:spacing w:before="180" w:after="180" w:line="500" w:lineRule="exact"/>
        <w:jc w:val="right"/>
        <w:rPr>
          <w:rFonts w:ascii="Times New Roman" w:hAnsi="Times New Roman" w:cs="Times New Roman"/>
          <w:color w:val="000000"/>
        </w:rPr>
      </w:pPr>
      <w:r>
        <w:rPr>
          <w:rFonts w:ascii="Times New Roman" w:hAnsi="Times New Roman" w:cs="Times New Roman"/>
          <w:color w:val="000000"/>
        </w:rPr>
        <w:t>新臺幣</w:t>
      </w:r>
      <w:r>
        <w:rPr>
          <w:rFonts w:ascii="Times New Roman" w:hAnsi="Times New Roman" w:cs="Times New Roman"/>
          <w:color w:val="000000"/>
        </w:rPr>
        <w:t>/</w:t>
      </w:r>
      <w:r>
        <w:rPr>
          <w:rFonts w:ascii="Times New Roman" w:hAnsi="Times New Roman" w:cs="Times New Roman"/>
          <w:color w:val="000000"/>
        </w:rPr>
        <w:t>元計</w:t>
      </w:r>
    </w:p>
    <w:tbl>
      <w:tblPr>
        <w:tblW w:w="9969" w:type="dxa"/>
        <w:tblInd w:w="-125" w:type="dxa"/>
        <w:tblLayout w:type="fixed"/>
        <w:tblCellMar>
          <w:left w:w="10" w:type="dxa"/>
          <w:right w:w="10" w:type="dxa"/>
        </w:tblCellMar>
        <w:tblLook w:val="0000" w:firstRow="0" w:lastRow="0" w:firstColumn="0" w:lastColumn="0" w:noHBand="0" w:noVBand="0"/>
      </w:tblPr>
      <w:tblGrid>
        <w:gridCol w:w="9969"/>
      </w:tblGrid>
      <w:tr w:rsidR="0041265E">
        <w:tblPrEx>
          <w:tblCellMar>
            <w:top w:w="0" w:type="dxa"/>
            <w:bottom w:w="0" w:type="dxa"/>
          </w:tblCellMar>
        </w:tblPrEx>
        <w:tc>
          <w:tcPr>
            <w:tcW w:w="9969" w:type="dxa"/>
            <w:tcBorders>
              <w:top w:val="double" w:sz="12" w:space="0" w:color="00000A"/>
              <w:left w:val="double" w:sz="12" w:space="0" w:color="00000A"/>
              <w:bottom w:val="single" w:sz="4" w:space="0" w:color="00000A"/>
              <w:right w:val="double" w:sz="12" w:space="0" w:color="00000A"/>
            </w:tcBorders>
            <w:tcMar>
              <w:top w:w="0" w:type="dxa"/>
              <w:left w:w="108" w:type="dxa"/>
              <w:bottom w:w="0" w:type="dxa"/>
              <w:right w:w="108" w:type="dxa"/>
            </w:tcMar>
          </w:tcPr>
          <w:p w:rsidR="0041265E" w:rsidRDefault="00D61964">
            <w:pPr>
              <w:pStyle w:val="Standard"/>
              <w:spacing w:before="180" w:after="180" w:line="500" w:lineRule="exact"/>
              <w:jc w:val="both"/>
            </w:pPr>
            <w:r>
              <w:rPr>
                <w:rFonts w:ascii="Times New Roman" w:hAnsi="Times New Roman" w:cs="Times New Roman"/>
                <w:color w:val="000000"/>
                <w:kern w:val="0"/>
                <w:sz w:val="28"/>
                <w:szCs w:val="28"/>
              </w:rPr>
              <w:t>申請單位：</w:t>
            </w: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ab/>
            </w:r>
            <w:r>
              <w:rPr>
                <w:rFonts w:ascii="Times New Roman" w:hAnsi="Times New Roman" w:cs="Times New Roman"/>
                <w:bCs/>
                <w:color w:val="000000"/>
                <w:sz w:val="28"/>
                <w:szCs w:val="28"/>
              </w:rPr>
              <w:t>申請類別</w:t>
            </w:r>
            <w:r>
              <w:rPr>
                <w:rFonts w:ascii="Times New Roman" w:hAnsi="Times New Roman" w:cs="Times New Roman"/>
                <w:color w:val="000000"/>
                <w:kern w:val="0"/>
                <w:sz w:val="28"/>
                <w:szCs w:val="28"/>
              </w:rPr>
              <w:t>：</w:t>
            </w:r>
          </w:p>
        </w:tc>
      </w:tr>
      <w:tr w:rsidR="0041265E">
        <w:tblPrEx>
          <w:tblCellMar>
            <w:top w:w="0" w:type="dxa"/>
            <w:bottom w:w="0" w:type="dxa"/>
          </w:tblCellMar>
        </w:tblPrEx>
        <w:tc>
          <w:tcPr>
            <w:tcW w:w="9969" w:type="dxa"/>
            <w:tcBorders>
              <w:top w:val="single" w:sz="4" w:space="0" w:color="00000A"/>
              <w:left w:val="double" w:sz="12" w:space="0" w:color="00000A"/>
              <w:bottom w:val="single" w:sz="4" w:space="0" w:color="00000A"/>
              <w:right w:val="double" w:sz="12" w:space="0" w:color="00000A"/>
            </w:tcBorders>
            <w:tcMar>
              <w:top w:w="0" w:type="dxa"/>
              <w:left w:w="108" w:type="dxa"/>
              <w:bottom w:w="0" w:type="dxa"/>
              <w:right w:w="108" w:type="dxa"/>
            </w:tcMa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計畫經費總額：</w:t>
            </w: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元</w:t>
            </w:r>
          </w:p>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（申請金額：</w:t>
            </w: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元，自籌款：</w:t>
            </w: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元）</w:t>
            </w:r>
          </w:p>
        </w:tc>
      </w:tr>
      <w:tr w:rsidR="0041265E">
        <w:tblPrEx>
          <w:tblCellMar>
            <w:top w:w="0" w:type="dxa"/>
            <w:bottom w:w="0" w:type="dxa"/>
          </w:tblCellMar>
        </w:tblPrEx>
        <w:tc>
          <w:tcPr>
            <w:tcW w:w="9969" w:type="dxa"/>
            <w:tcBorders>
              <w:top w:val="single" w:sz="4" w:space="0" w:color="00000A"/>
              <w:left w:val="double" w:sz="12" w:space="0" w:color="00000A"/>
              <w:bottom w:val="single" w:sz="4" w:space="0" w:color="00000A"/>
              <w:right w:val="double" w:sz="12" w:space="0" w:color="00000A"/>
            </w:tcBorders>
            <w:tcMar>
              <w:top w:w="0" w:type="dxa"/>
              <w:left w:w="108" w:type="dxa"/>
              <w:bottom w:w="0" w:type="dxa"/>
              <w:right w:w="108" w:type="dxa"/>
            </w:tcMar>
          </w:tcPr>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向其他機關與民間團體申請補助：</w:t>
            </w:r>
          </w:p>
          <w:p w:rsidR="0041265E" w:rsidRDefault="00D61964">
            <w:pPr>
              <w:pStyle w:val="Standard"/>
              <w:spacing w:before="180" w:after="180" w:line="500" w:lineRule="exact"/>
              <w:jc w:val="both"/>
            </w:pPr>
            <w:r>
              <w:rPr>
                <w:rFonts w:ascii="Times New Roman" w:hAnsi="Times New Roman" w:cs="Times New Roman"/>
                <w:color w:val="000000"/>
                <w:sz w:val="56"/>
                <w:szCs w:val="56"/>
              </w:rPr>
              <w:t>□</w:t>
            </w:r>
            <w:r>
              <w:rPr>
                <w:rFonts w:ascii="Times New Roman" w:hAnsi="Times New Roman" w:cs="Times New Roman"/>
                <w:color w:val="000000"/>
                <w:kern w:val="0"/>
                <w:sz w:val="28"/>
                <w:szCs w:val="28"/>
              </w:rPr>
              <w:t>無</w:t>
            </w:r>
          </w:p>
          <w:p w:rsidR="0041265E" w:rsidRDefault="00D61964">
            <w:pPr>
              <w:pStyle w:val="Standard"/>
              <w:spacing w:before="180" w:after="180" w:line="500" w:lineRule="exact"/>
              <w:jc w:val="both"/>
            </w:pPr>
            <w:r>
              <w:rPr>
                <w:rFonts w:ascii="Times New Roman" w:hAnsi="Times New Roman" w:cs="Times New Roman"/>
                <w:color w:val="000000"/>
                <w:sz w:val="56"/>
                <w:szCs w:val="56"/>
              </w:rPr>
              <w:t>□</w:t>
            </w:r>
            <w:r>
              <w:rPr>
                <w:rFonts w:ascii="Times New Roman" w:hAnsi="Times New Roman" w:cs="Times New Roman"/>
                <w:color w:val="000000"/>
                <w:kern w:val="0"/>
                <w:sz w:val="28"/>
                <w:szCs w:val="28"/>
              </w:rPr>
              <w:t>有。請註明其他機關與民間團體申請補助經費之項目及金額：</w:t>
            </w:r>
          </w:p>
          <w:p w:rsidR="0041265E" w:rsidRDefault="00D61964">
            <w:pPr>
              <w:pStyle w:val="Standard"/>
              <w:spacing w:before="180" w:after="180" w:line="500" w:lineRule="exact"/>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XXXX</w:t>
            </w:r>
            <w:r>
              <w:rPr>
                <w:rFonts w:ascii="Times New Roman" w:hAnsi="Times New Roman" w:cs="Times New Roman"/>
                <w:color w:val="000000"/>
                <w:kern w:val="0"/>
                <w:sz w:val="28"/>
                <w:szCs w:val="28"/>
              </w:rPr>
              <w:t>部：</w:t>
            </w:r>
            <w:r>
              <w:rPr>
                <w:rFonts w:ascii="Times New Roman" w:hAnsi="Times New Roman" w:cs="Times New Roman"/>
                <w:color w:val="000000"/>
                <w:kern w:val="0"/>
                <w:sz w:val="28"/>
                <w:szCs w:val="28"/>
              </w:rPr>
              <w:t>………………</w:t>
            </w:r>
            <w:r>
              <w:rPr>
                <w:rFonts w:ascii="Times New Roman" w:hAnsi="Times New Roman" w:cs="Times New Roman"/>
                <w:color w:val="000000"/>
                <w:kern w:val="0"/>
                <w:sz w:val="28"/>
                <w:szCs w:val="28"/>
              </w:rPr>
              <w:t>元，補助項目及金額：</w:t>
            </w:r>
          </w:p>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bl>
    <w:p w:rsidR="0041265E" w:rsidRDefault="0041265E">
      <w:pPr>
        <w:pStyle w:val="Standard"/>
        <w:rPr>
          <w:color w:val="000000"/>
        </w:rPr>
      </w:pPr>
    </w:p>
    <w:tbl>
      <w:tblPr>
        <w:tblW w:w="9969" w:type="dxa"/>
        <w:tblInd w:w="-125" w:type="dxa"/>
        <w:tblLayout w:type="fixed"/>
        <w:tblCellMar>
          <w:left w:w="10" w:type="dxa"/>
          <w:right w:w="10" w:type="dxa"/>
        </w:tblCellMar>
        <w:tblLook w:val="0000" w:firstRow="0" w:lastRow="0" w:firstColumn="0" w:lastColumn="0" w:noHBand="0" w:noVBand="0"/>
      </w:tblPr>
      <w:tblGrid>
        <w:gridCol w:w="2084"/>
        <w:gridCol w:w="943"/>
        <w:gridCol w:w="997"/>
        <w:gridCol w:w="995"/>
        <w:gridCol w:w="1484"/>
        <w:gridCol w:w="3466"/>
      </w:tblGrid>
      <w:tr w:rsidR="0041265E">
        <w:tblPrEx>
          <w:tblCellMar>
            <w:top w:w="0" w:type="dxa"/>
            <w:bottom w:w="0" w:type="dxa"/>
          </w:tblCellMar>
        </w:tblPrEx>
        <w:trPr>
          <w:trHeight w:val="647"/>
          <w:tblHeader/>
        </w:trPr>
        <w:tc>
          <w:tcPr>
            <w:tcW w:w="2084" w:type="dxa"/>
            <w:tcBorders>
              <w:top w:val="double" w:sz="12"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D61964">
            <w:pPr>
              <w:pStyle w:val="Standard"/>
              <w:snapToGrid w:val="0"/>
              <w:spacing w:line="260" w:lineRule="exact"/>
              <w:jc w:val="center"/>
              <w:rPr>
                <w:rFonts w:ascii="Times New Roman" w:hAnsi="Times New Roman" w:cs="Times New Roman"/>
                <w:color w:val="000000"/>
                <w:sz w:val="28"/>
              </w:rPr>
            </w:pPr>
            <w:r>
              <w:rPr>
                <w:rFonts w:ascii="Times New Roman" w:hAnsi="Times New Roman" w:cs="Times New Roman"/>
                <w:color w:val="000000"/>
                <w:sz w:val="28"/>
              </w:rPr>
              <w:t>項</w:t>
            </w:r>
            <w:r>
              <w:rPr>
                <w:rFonts w:ascii="Times New Roman" w:hAnsi="Times New Roman" w:cs="Times New Roman"/>
                <w:color w:val="000000"/>
                <w:sz w:val="28"/>
              </w:rPr>
              <w:t xml:space="preserve"> </w:t>
            </w:r>
            <w:r>
              <w:rPr>
                <w:rFonts w:ascii="Times New Roman" w:hAnsi="Times New Roman" w:cs="Times New Roman"/>
                <w:color w:val="000000"/>
                <w:sz w:val="28"/>
              </w:rPr>
              <w:t>目</w:t>
            </w:r>
            <w:r>
              <w:rPr>
                <w:rFonts w:ascii="Times New Roman" w:hAnsi="Times New Roman" w:cs="Times New Roman"/>
                <w:color w:val="000000"/>
                <w:sz w:val="28"/>
              </w:rPr>
              <w:t xml:space="preserve"> </w:t>
            </w:r>
            <w:r>
              <w:rPr>
                <w:rFonts w:ascii="Times New Roman" w:hAnsi="Times New Roman" w:cs="Times New Roman"/>
                <w:color w:val="000000"/>
                <w:sz w:val="28"/>
              </w:rPr>
              <w:t>名</w:t>
            </w:r>
            <w:r>
              <w:rPr>
                <w:rFonts w:ascii="Times New Roman" w:hAnsi="Times New Roman" w:cs="Times New Roman"/>
                <w:color w:val="000000"/>
                <w:sz w:val="28"/>
              </w:rPr>
              <w:t xml:space="preserve"> </w:t>
            </w:r>
            <w:r>
              <w:rPr>
                <w:rFonts w:ascii="Times New Roman" w:hAnsi="Times New Roman" w:cs="Times New Roman"/>
                <w:color w:val="000000"/>
                <w:sz w:val="28"/>
              </w:rPr>
              <w:t>稱</w:t>
            </w:r>
          </w:p>
        </w:tc>
        <w:tc>
          <w:tcPr>
            <w:tcW w:w="94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D61964">
            <w:pPr>
              <w:pStyle w:val="Standard"/>
              <w:snapToGrid w:val="0"/>
              <w:spacing w:line="260" w:lineRule="exact"/>
              <w:jc w:val="center"/>
              <w:rPr>
                <w:rFonts w:ascii="Times New Roman" w:hAnsi="Times New Roman" w:cs="Times New Roman"/>
                <w:color w:val="000000"/>
                <w:sz w:val="28"/>
              </w:rPr>
            </w:pPr>
            <w:r>
              <w:rPr>
                <w:rFonts w:ascii="Times New Roman" w:hAnsi="Times New Roman" w:cs="Times New Roman"/>
                <w:color w:val="000000"/>
                <w:sz w:val="28"/>
              </w:rPr>
              <w:t>單</w:t>
            </w:r>
            <w:r>
              <w:rPr>
                <w:rFonts w:ascii="Times New Roman" w:hAnsi="Times New Roman" w:cs="Times New Roman"/>
                <w:color w:val="000000"/>
                <w:sz w:val="28"/>
              </w:rPr>
              <w:t xml:space="preserve"> </w:t>
            </w:r>
            <w:r>
              <w:rPr>
                <w:rFonts w:ascii="Times New Roman" w:hAnsi="Times New Roman" w:cs="Times New Roman"/>
                <w:color w:val="000000"/>
                <w:sz w:val="28"/>
              </w:rPr>
              <w:t>位</w:t>
            </w:r>
          </w:p>
        </w:tc>
        <w:tc>
          <w:tcPr>
            <w:tcW w:w="99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D61964">
            <w:pPr>
              <w:pStyle w:val="Standard"/>
              <w:snapToGrid w:val="0"/>
              <w:spacing w:line="260" w:lineRule="exact"/>
              <w:jc w:val="center"/>
              <w:rPr>
                <w:rFonts w:ascii="Times New Roman" w:hAnsi="Times New Roman" w:cs="Times New Roman"/>
                <w:color w:val="000000"/>
                <w:sz w:val="28"/>
              </w:rPr>
            </w:pPr>
            <w:r>
              <w:rPr>
                <w:rFonts w:ascii="Times New Roman" w:hAnsi="Times New Roman" w:cs="Times New Roman"/>
                <w:color w:val="000000"/>
                <w:sz w:val="28"/>
              </w:rPr>
              <w:t>數</w:t>
            </w:r>
            <w:r>
              <w:rPr>
                <w:rFonts w:ascii="Times New Roman" w:hAnsi="Times New Roman" w:cs="Times New Roman"/>
                <w:color w:val="000000"/>
                <w:sz w:val="28"/>
              </w:rPr>
              <w:t xml:space="preserve"> </w:t>
            </w:r>
            <w:r>
              <w:rPr>
                <w:rFonts w:ascii="Times New Roman" w:hAnsi="Times New Roman" w:cs="Times New Roman"/>
                <w:color w:val="000000"/>
                <w:sz w:val="28"/>
              </w:rPr>
              <w:t>量</w:t>
            </w:r>
          </w:p>
        </w:tc>
        <w:tc>
          <w:tcPr>
            <w:tcW w:w="99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D61964">
            <w:pPr>
              <w:pStyle w:val="Standard"/>
              <w:snapToGrid w:val="0"/>
              <w:spacing w:line="260" w:lineRule="exact"/>
              <w:jc w:val="center"/>
              <w:rPr>
                <w:rFonts w:ascii="Times New Roman" w:hAnsi="Times New Roman" w:cs="Times New Roman"/>
                <w:color w:val="000000"/>
                <w:sz w:val="28"/>
              </w:rPr>
            </w:pPr>
            <w:r>
              <w:rPr>
                <w:rFonts w:ascii="Times New Roman" w:hAnsi="Times New Roman" w:cs="Times New Roman"/>
                <w:color w:val="000000"/>
                <w:sz w:val="28"/>
              </w:rPr>
              <w:t>單</w:t>
            </w:r>
            <w:r>
              <w:rPr>
                <w:rFonts w:ascii="Times New Roman" w:hAnsi="Times New Roman" w:cs="Times New Roman"/>
                <w:color w:val="000000"/>
                <w:sz w:val="28"/>
              </w:rPr>
              <w:t xml:space="preserve"> </w:t>
            </w:r>
            <w:r>
              <w:rPr>
                <w:rFonts w:ascii="Times New Roman" w:hAnsi="Times New Roman" w:cs="Times New Roman"/>
                <w:color w:val="000000"/>
                <w:sz w:val="28"/>
              </w:rPr>
              <w:t>價</w:t>
            </w:r>
          </w:p>
        </w:tc>
        <w:tc>
          <w:tcPr>
            <w:tcW w:w="148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D61964">
            <w:pPr>
              <w:pStyle w:val="Standard"/>
              <w:snapToGrid w:val="0"/>
              <w:spacing w:line="260" w:lineRule="exact"/>
              <w:jc w:val="center"/>
              <w:rPr>
                <w:rFonts w:ascii="Times New Roman" w:hAnsi="Times New Roman" w:cs="Times New Roman"/>
                <w:color w:val="000000"/>
                <w:sz w:val="28"/>
              </w:rPr>
            </w:pPr>
            <w:r>
              <w:rPr>
                <w:rFonts w:ascii="Times New Roman" w:hAnsi="Times New Roman" w:cs="Times New Roman"/>
                <w:color w:val="000000"/>
                <w:sz w:val="28"/>
              </w:rPr>
              <w:t>合計</w:t>
            </w:r>
          </w:p>
        </w:tc>
        <w:tc>
          <w:tcPr>
            <w:tcW w:w="3466" w:type="dxa"/>
            <w:tcBorders>
              <w:top w:val="double" w:sz="12" w:space="0" w:color="00000A"/>
              <w:left w:val="single" w:sz="4" w:space="0" w:color="00000A"/>
              <w:bottom w:val="single" w:sz="4" w:space="0" w:color="00000A"/>
              <w:right w:val="double" w:sz="12" w:space="0" w:color="00000A"/>
            </w:tcBorders>
            <w:tcMar>
              <w:top w:w="0" w:type="dxa"/>
              <w:left w:w="45" w:type="dxa"/>
              <w:bottom w:w="0" w:type="dxa"/>
              <w:right w:w="0" w:type="dxa"/>
            </w:tcMar>
            <w:vAlign w:val="center"/>
          </w:tcPr>
          <w:p w:rsidR="0041265E" w:rsidRDefault="00D61964">
            <w:pPr>
              <w:pStyle w:val="Standard"/>
              <w:snapToGrid w:val="0"/>
              <w:spacing w:line="260" w:lineRule="exact"/>
              <w:jc w:val="center"/>
              <w:rPr>
                <w:rFonts w:ascii="Times New Roman" w:hAnsi="Times New Roman" w:cs="Times New Roman"/>
                <w:color w:val="000000"/>
                <w:sz w:val="28"/>
              </w:rPr>
            </w:pPr>
            <w:r>
              <w:rPr>
                <w:rFonts w:ascii="Times New Roman" w:hAnsi="Times New Roman" w:cs="Times New Roman"/>
                <w:color w:val="000000"/>
                <w:sz w:val="28"/>
              </w:rPr>
              <w:t>說明</w:t>
            </w:r>
          </w:p>
        </w:tc>
      </w:tr>
      <w:tr w:rsidR="0041265E">
        <w:tblPrEx>
          <w:tblCellMar>
            <w:top w:w="0" w:type="dxa"/>
            <w:bottom w:w="0" w:type="dxa"/>
          </w:tblCellMar>
        </w:tblPrEx>
        <w:trPr>
          <w:trHeight w:val="524"/>
        </w:trPr>
        <w:tc>
          <w:tcPr>
            <w:tcW w:w="9969" w:type="dxa"/>
            <w:gridSpan w:val="6"/>
            <w:tcBorders>
              <w:top w:val="single" w:sz="4" w:space="0" w:color="00000A"/>
              <w:left w:val="double" w:sz="12" w:space="0" w:color="00000A"/>
              <w:bottom w:val="single" w:sz="4" w:space="0" w:color="00000A"/>
              <w:right w:val="single" w:sz="4" w:space="0" w:color="00000A"/>
            </w:tcBorders>
            <w:shd w:val="clear" w:color="auto" w:fill="EEECE1"/>
            <w:tcMar>
              <w:top w:w="0" w:type="dxa"/>
              <w:left w:w="108" w:type="dxa"/>
              <w:bottom w:w="0" w:type="dxa"/>
              <w:right w:w="108" w:type="dxa"/>
            </w:tcMar>
            <w:vAlign w:val="center"/>
          </w:tcPr>
          <w:p w:rsidR="0041265E" w:rsidRDefault="00D61964">
            <w:pPr>
              <w:pStyle w:val="Standard"/>
              <w:snapToGrid w:val="0"/>
              <w:spacing w:line="260" w:lineRule="exact"/>
              <w:rPr>
                <w:rFonts w:ascii="Times New Roman" w:hAnsi="Times New Roman" w:cs="Times New Roman"/>
                <w:color w:val="000000"/>
                <w:sz w:val="28"/>
              </w:rPr>
            </w:pPr>
            <w:r>
              <w:rPr>
                <w:rFonts w:ascii="Times New Roman" w:hAnsi="Times New Roman" w:cs="Times New Roman"/>
                <w:color w:val="000000"/>
                <w:sz w:val="28"/>
              </w:rPr>
              <w:t>人事費</w:t>
            </w: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c>
          <w:tcPr>
            <w:tcW w:w="5019" w:type="dxa"/>
            <w:gridSpan w:val="4"/>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D61964">
            <w:pPr>
              <w:pStyle w:val="Standard"/>
              <w:jc w:val="center"/>
              <w:rPr>
                <w:rFonts w:ascii="Times New Roman" w:hAnsi="Times New Roman" w:cs="Times New Roman"/>
                <w:color w:val="000000"/>
              </w:rPr>
            </w:pPr>
            <w:r>
              <w:rPr>
                <w:rFonts w:ascii="Times New Roman" w:hAnsi="Times New Roman" w:cs="Times New Roman"/>
                <w:color w:val="000000"/>
              </w:rPr>
              <w:t>小計</w:t>
            </w: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jc w:val="center"/>
              <w:rPr>
                <w:rFonts w:ascii="Times New Roman" w:hAnsi="Times New Roman" w:cs="Times New Roman"/>
                <w:color w:val="000000"/>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rPr>
                <w:rFonts w:ascii="Times New Roman" w:hAnsi="Times New Roman" w:cs="Times New Roman"/>
                <w:color w:val="000000"/>
              </w:rPr>
            </w:pPr>
          </w:p>
        </w:tc>
      </w:tr>
      <w:tr w:rsidR="0041265E">
        <w:tblPrEx>
          <w:tblCellMar>
            <w:top w:w="0" w:type="dxa"/>
            <w:bottom w:w="0" w:type="dxa"/>
          </w:tblCellMar>
        </w:tblPrEx>
        <w:trPr>
          <w:trHeight w:val="556"/>
        </w:trPr>
        <w:tc>
          <w:tcPr>
            <w:tcW w:w="9969" w:type="dxa"/>
            <w:gridSpan w:val="6"/>
            <w:tcBorders>
              <w:top w:val="single" w:sz="4" w:space="0" w:color="00000A"/>
              <w:left w:val="double" w:sz="12" w:space="0" w:color="00000A"/>
              <w:bottom w:val="single" w:sz="4" w:space="0" w:color="00000A"/>
              <w:right w:val="single" w:sz="4" w:space="0" w:color="00000A"/>
            </w:tcBorders>
            <w:shd w:val="clear" w:color="auto" w:fill="EEECE1"/>
            <w:tcMar>
              <w:top w:w="0" w:type="dxa"/>
              <w:left w:w="108" w:type="dxa"/>
              <w:bottom w:w="0" w:type="dxa"/>
              <w:right w:w="108" w:type="dxa"/>
            </w:tcMar>
            <w:vAlign w:val="center"/>
          </w:tcPr>
          <w:p w:rsidR="0041265E" w:rsidRDefault="00D61964">
            <w:pPr>
              <w:pStyle w:val="Standard"/>
              <w:snapToGrid w:val="0"/>
              <w:spacing w:line="260" w:lineRule="exact"/>
              <w:rPr>
                <w:rFonts w:ascii="Times New Roman" w:hAnsi="Times New Roman" w:cs="Times New Roman"/>
                <w:color w:val="000000"/>
                <w:sz w:val="28"/>
              </w:rPr>
            </w:pPr>
            <w:r>
              <w:rPr>
                <w:rFonts w:ascii="Times New Roman" w:hAnsi="Times New Roman" w:cs="Times New Roman"/>
                <w:color w:val="000000"/>
                <w:sz w:val="28"/>
              </w:rPr>
              <w:t>業務費</w:t>
            </w: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napToGrid w:val="0"/>
              <w:spacing w:line="260" w:lineRule="exact"/>
              <w:rPr>
                <w:rFonts w:ascii="Times New Roman" w:hAnsi="Times New Roman" w:cs="Times New Roman"/>
                <w:color w:val="000000"/>
                <w:sz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napToGrid w:val="0"/>
              <w:spacing w:line="260" w:lineRule="exact"/>
              <w:rPr>
                <w:rFonts w:ascii="Times New Roman" w:hAnsi="Times New Roman" w:cs="Times New Roman"/>
                <w:color w:val="000000"/>
                <w:sz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napToGrid w:val="0"/>
              <w:spacing w:line="260" w:lineRule="exact"/>
              <w:rPr>
                <w:rFonts w:ascii="Times New Roman" w:hAnsi="Times New Roman" w:cs="Times New Roman"/>
                <w:color w:val="000000"/>
                <w:sz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napToGrid w:val="0"/>
              <w:spacing w:line="260" w:lineRule="exact"/>
              <w:rPr>
                <w:rFonts w:ascii="Times New Roman" w:hAnsi="Times New Roman" w:cs="Times New Roman"/>
                <w:color w:val="000000"/>
                <w:sz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napToGrid w:val="0"/>
              <w:spacing w:line="260" w:lineRule="exact"/>
              <w:rPr>
                <w:rFonts w:ascii="Times New Roman" w:hAnsi="Times New Roman" w:cs="Times New Roman"/>
                <w:color w:val="000000"/>
                <w:sz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sz w:val="28"/>
              </w:rPr>
            </w:pP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lang w:eastAsia="zh-CN"/>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trHeight w:val="594"/>
        </w:trPr>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trHeight w:val="594"/>
        </w:trPr>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trHeight w:val="594"/>
        </w:trPr>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trHeight w:val="594"/>
        </w:trPr>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rPr>
          <w:trHeight w:val="594"/>
        </w:trPr>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r>
      <w:tr w:rsidR="0041265E">
        <w:tblPrEx>
          <w:tblCellMar>
            <w:top w:w="0" w:type="dxa"/>
            <w:bottom w:w="0" w:type="dxa"/>
          </w:tblCellMar>
        </w:tblPrEx>
        <w:tc>
          <w:tcPr>
            <w:tcW w:w="5019" w:type="dxa"/>
            <w:gridSpan w:val="4"/>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D61964">
            <w:pPr>
              <w:pStyle w:val="Standard"/>
              <w:jc w:val="center"/>
              <w:rPr>
                <w:rFonts w:ascii="Times New Roman" w:hAnsi="Times New Roman" w:cs="Times New Roman"/>
                <w:color w:val="000000"/>
              </w:rPr>
            </w:pPr>
            <w:r>
              <w:rPr>
                <w:rFonts w:ascii="Times New Roman" w:hAnsi="Times New Roman" w:cs="Times New Roman"/>
                <w:color w:val="000000"/>
              </w:rPr>
              <w:t>小計</w:t>
            </w: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jc w:val="center"/>
              <w:rPr>
                <w:rFonts w:ascii="Times New Roman" w:hAnsi="Times New Roman" w:cs="Times New Roman"/>
                <w:color w:val="000000"/>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vAlign w:val="center"/>
          </w:tcPr>
          <w:p w:rsidR="0041265E" w:rsidRDefault="0041265E">
            <w:pPr>
              <w:pStyle w:val="Standard"/>
              <w:jc w:val="center"/>
              <w:rPr>
                <w:rFonts w:ascii="Times New Roman" w:hAnsi="Times New Roman" w:cs="Times New Roman"/>
                <w:color w:val="000000"/>
              </w:rPr>
            </w:pPr>
          </w:p>
        </w:tc>
      </w:tr>
      <w:tr w:rsidR="0041265E">
        <w:tblPrEx>
          <w:tblCellMar>
            <w:top w:w="0" w:type="dxa"/>
            <w:bottom w:w="0" w:type="dxa"/>
          </w:tblCellMar>
        </w:tblPrEx>
        <w:tc>
          <w:tcPr>
            <w:tcW w:w="2084" w:type="dxa"/>
            <w:tcBorders>
              <w:top w:val="single" w:sz="4" w:space="0" w:color="00000A"/>
              <w:left w:val="double" w:sz="12" w:space="0" w:color="00000A"/>
              <w:bottom w:val="single" w:sz="4" w:space="0" w:color="00000A"/>
              <w:right w:val="single" w:sz="4" w:space="0" w:color="00000A"/>
            </w:tcBorders>
            <w:tcMar>
              <w:top w:w="0" w:type="dxa"/>
              <w:left w:w="108" w:type="dxa"/>
              <w:bottom w:w="0" w:type="dxa"/>
              <w:right w:w="108" w:type="dxa"/>
            </w:tcMar>
            <w:vAlign w:val="center"/>
          </w:tcPr>
          <w:p w:rsidR="0041265E" w:rsidRDefault="00D61964">
            <w:pPr>
              <w:pStyle w:val="Standard"/>
              <w:snapToGrid w:val="0"/>
              <w:spacing w:line="260" w:lineRule="exact"/>
              <w:rPr>
                <w:rFonts w:ascii="Times New Roman" w:hAnsi="Times New Roman" w:cs="Times New Roman"/>
                <w:color w:val="000000"/>
                <w:sz w:val="28"/>
              </w:rPr>
            </w:pPr>
            <w:r>
              <w:rPr>
                <w:rFonts w:ascii="Times New Roman" w:hAnsi="Times New Roman" w:cs="Times New Roman"/>
                <w:color w:val="000000"/>
                <w:sz w:val="28"/>
              </w:rPr>
              <w:t>行政管理費</w:t>
            </w:r>
          </w:p>
        </w:tc>
        <w:tc>
          <w:tcPr>
            <w:tcW w:w="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265E" w:rsidRDefault="0041265E">
            <w:pPr>
              <w:pStyle w:val="Standard"/>
              <w:rPr>
                <w:rFonts w:ascii="Times New Roman" w:hAnsi="Times New Roman" w:cs="Times New Roman"/>
                <w:color w:val="000000"/>
              </w:rPr>
            </w:pPr>
          </w:p>
        </w:tc>
        <w:tc>
          <w:tcPr>
            <w:tcW w:w="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1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65E" w:rsidRDefault="0041265E">
            <w:pPr>
              <w:pStyle w:val="Standard"/>
              <w:spacing w:before="180" w:after="180" w:line="500" w:lineRule="exact"/>
              <w:jc w:val="both"/>
              <w:rPr>
                <w:rFonts w:ascii="Times New Roman" w:hAnsi="Times New Roman" w:cs="Times New Roman"/>
                <w:color w:val="000000"/>
                <w:kern w:val="0"/>
                <w:sz w:val="28"/>
                <w:szCs w:val="28"/>
              </w:rPr>
            </w:pPr>
          </w:p>
        </w:tc>
        <w:tc>
          <w:tcPr>
            <w:tcW w:w="3466" w:type="dxa"/>
            <w:tcBorders>
              <w:top w:val="single" w:sz="4" w:space="0" w:color="00000A"/>
              <w:left w:val="single" w:sz="4" w:space="0" w:color="00000A"/>
              <w:bottom w:val="single" w:sz="4" w:space="0" w:color="00000A"/>
              <w:right w:val="double" w:sz="12" w:space="0" w:color="00000A"/>
            </w:tcBorders>
            <w:tcMar>
              <w:top w:w="0" w:type="dxa"/>
              <w:left w:w="45" w:type="dxa"/>
              <w:bottom w:w="0" w:type="dxa"/>
              <w:right w:w="0" w:type="dxa"/>
            </w:tcMar>
            <w:vAlign w:val="center"/>
          </w:tcPr>
          <w:p w:rsidR="0041265E" w:rsidRDefault="00D61964">
            <w:pPr>
              <w:pStyle w:val="Standard"/>
              <w:snapToGrid w:val="0"/>
              <w:spacing w:line="300" w:lineRule="exact"/>
              <w:jc w:val="both"/>
              <w:rPr>
                <w:rFonts w:ascii="Times New Roman" w:hAnsi="Times New Roman" w:cs="Times New Roman"/>
                <w:color w:val="000000"/>
                <w:sz w:val="28"/>
              </w:rPr>
            </w:pPr>
            <w:r>
              <w:rPr>
                <w:rFonts w:ascii="Times New Roman" w:hAnsi="Times New Roman" w:cs="Times New Roman"/>
                <w:color w:val="000000"/>
                <w:sz w:val="28"/>
              </w:rPr>
              <w:t>1.</w:t>
            </w:r>
            <w:r>
              <w:rPr>
                <w:rFonts w:ascii="Times New Roman" w:hAnsi="Times New Roman" w:cs="Times New Roman"/>
                <w:color w:val="000000"/>
                <w:sz w:val="28"/>
              </w:rPr>
              <w:t>支應共同性質事務費，本計畫需要之支出。</w:t>
            </w:r>
          </w:p>
          <w:p w:rsidR="0041265E" w:rsidRDefault="00D61964">
            <w:pPr>
              <w:pStyle w:val="Standard"/>
              <w:snapToGrid w:val="0"/>
              <w:spacing w:line="300" w:lineRule="exact"/>
              <w:jc w:val="both"/>
              <w:rPr>
                <w:rFonts w:ascii="Times New Roman" w:hAnsi="Times New Roman" w:cs="Times New Roman"/>
                <w:color w:val="000000"/>
                <w:sz w:val="28"/>
              </w:rPr>
            </w:pPr>
            <w:r>
              <w:rPr>
                <w:rFonts w:ascii="Times New Roman" w:hAnsi="Times New Roman" w:cs="Times New Roman"/>
                <w:color w:val="000000"/>
                <w:sz w:val="28"/>
              </w:rPr>
              <w:t>2.</w:t>
            </w:r>
            <w:r>
              <w:rPr>
                <w:rFonts w:ascii="Times New Roman" w:hAnsi="Times New Roman" w:cs="Times New Roman"/>
                <w:color w:val="000000"/>
                <w:sz w:val="28"/>
              </w:rPr>
              <w:t>業務費用總計</w:t>
            </w:r>
            <w:r>
              <w:rPr>
                <w:rFonts w:ascii="Times New Roman" w:hAnsi="Times New Roman" w:cs="Times New Roman"/>
                <w:color w:val="000000"/>
                <w:sz w:val="28"/>
              </w:rPr>
              <w:t>8%</w:t>
            </w:r>
            <w:r>
              <w:rPr>
                <w:rFonts w:ascii="Times New Roman" w:hAnsi="Times New Roman" w:cs="Times New Roman"/>
                <w:color w:val="000000"/>
                <w:sz w:val="28"/>
              </w:rPr>
              <w:t>為上限</w:t>
            </w:r>
          </w:p>
        </w:tc>
      </w:tr>
      <w:tr w:rsidR="0041265E">
        <w:tblPrEx>
          <w:tblCellMar>
            <w:top w:w="0" w:type="dxa"/>
            <w:bottom w:w="0" w:type="dxa"/>
          </w:tblCellMar>
        </w:tblPrEx>
        <w:tc>
          <w:tcPr>
            <w:tcW w:w="5019" w:type="dxa"/>
            <w:gridSpan w:val="4"/>
            <w:tcBorders>
              <w:top w:val="single" w:sz="4" w:space="0" w:color="00000A"/>
              <w:left w:val="double" w:sz="12" w:space="0" w:color="00000A"/>
              <w:bottom w:val="double" w:sz="12" w:space="0" w:color="00000A"/>
              <w:right w:val="single" w:sz="4" w:space="0" w:color="00000A"/>
            </w:tcBorders>
            <w:shd w:val="clear" w:color="auto" w:fill="F2F2F2"/>
            <w:tcMar>
              <w:top w:w="0" w:type="dxa"/>
              <w:left w:w="108" w:type="dxa"/>
              <w:bottom w:w="0" w:type="dxa"/>
              <w:right w:w="108" w:type="dxa"/>
            </w:tcMar>
          </w:tcPr>
          <w:p w:rsidR="0041265E" w:rsidRDefault="00D61964">
            <w:pPr>
              <w:pStyle w:val="Standard"/>
              <w:jc w:val="center"/>
              <w:rPr>
                <w:rFonts w:ascii="Times New Roman" w:hAnsi="Times New Roman" w:cs="Times New Roman"/>
                <w:color w:val="000000"/>
              </w:rPr>
            </w:pPr>
            <w:r>
              <w:rPr>
                <w:rFonts w:ascii="Times New Roman" w:hAnsi="Times New Roman" w:cs="Times New Roman"/>
                <w:color w:val="000000"/>
              </w:rPr>
              <w:t>合</w:t>
            </w:r>
            <w:r>
              <w:rPr>
                <w:rFonts w:ascii="Times New Roman" w:hAnsi="Times New Roman" w:cs="Times New Roman"/>
                <w:color w:val="000000"/>
              </w:rPr>
              <w:t xml:space="preserve"> </w:t>
            </w:r>
            <w:r>
              <w:rPr>
                <w:rFonts w:ascii="Times New Roman" w:hAnsi="Times New Roman" w:cs="Times New Roman"/>
                <w:color w:val="000000"/>
              </w:rPr>
              <w:t>計</w:t>
            </w:r>
          </w:p>
        </w:tc>
        <w:tc>
          <w:tcPr>
            <w:tcW w:w="1484" w:type="dxa"/>
            <w:tcBorders>
              <w:top w:val="single" w:sz="4" w:space="0" w:color="00000A"/>
              <w:left w:val="single" w:sz="4" w:space="0" w:color="00000A"/>
              <w:bottom w:val="double" w:sz="12" w:space="0" w:color="00000A"/>
              <w:right w:val="single" w:sz="4" w:space="0" w:color="00000A"/>
            </w:tcBorders>
            <w:shd w:val="clear" w:color="auto" w:fill="F2F2F2"/>
            <w:tcMar>
              <w:top w:w="0" w:type="dxa"/>
              <w:left w:w="108" w:type="dxa"/>
              <w:bottom w:w="0" w:type="dxa"/>
              <w:right w:w="108" w:type="dxa"/>
            </w:tcMar>
          </w:tcPr>
          <w:p w:rsidR="0041265E" w:rsidRDefault="0041265E">
            <w:pPr>
              <w:pStyle w:val="Standard"/>
              <w:jc w:val="center"/>
              <w:rPr>
                <w:rFonts w:ascii="Times New Roman" w:hAnsi="Times New Roman" w:cs="Times New Roman"/>
                <w:color w:val="000000"/>
              </w:rPr>
            </w:pPr>
          </w:p>
        </w:tc>
        <w:tc>
          <w:tcPr>
            <w:tcW w:w="3466" w:type="dxa"/>
            <w:tcBorders>
              <w:top w:val="single" w:sz="4" w:space="0" w:color="00000A"/>
              <w:left w:val="single" w:sz="4" w:space="0" w:color="00000A"/>
              <w:bottom w:val="double" w:sz="12" w:space="0" w:color="00000A"/>
              <w:right w:val="double" w:sz="12" w:space="0" w:color="00000A"/>
            </w:tcBorders>
            <w:shd w:val="clear" w:color="auto" w:fill="F2F2F2"/>
            <w:tcMar>
              <w:top w:w="0" w:type="dxa"/>
              <w:left w:w="45" w:type="dxa"/>
              <w:bottom w:w="0" w:type="dxa"/>
              <w:right w:w="0" w:type="dxa"/>
            </w:tcMar>
          </w:tcPr>
          <w:p w:rsidR="0041265E" w:rsidRDefault="0041265E">
            <w:pPr>
              <w:pStyle w:val="Standard"/>
              <w:jc w:val="center"/>
              <w:rPr>
                <w:rFonts w:ascii="Times New Roman" w:hAnsi="Times New Roman" w:cs="Times New Roman"/>
                <w:color w:val="000000"/>
              </w:rPr>
            </w:pPr>
          </w:p>
        </w:tc>
      </w:tr>
    </w:tbl>
    <w:p w:rsidR="0041265E" w:rsidRDefault="0041265E">
      <w:pPr>
        <w:pStyle w:val="Standard"/>
        <w:spacing w:before="180" w:after="180" w:line="500" w:lineRule="exact"/>
        <w:jc w:val="both"/>
        <w:rPr>
          <w:rFonts w:ascii="Times New Roman" w:hAnsi="Times New Roman" w:cs="Times New Roman"/>
          <w:color w:val="000000"/>
        </w:rPr>
      </w:pPr>
    </w:p>
    <w:p w:rsidR="0041265E" w:rsidRDefault="0041265E">
      <w:pPr>
        <w:pStyle w:val="Standard"/>
        <w:spacing w:before="180" w:after="180" w:line="500" w:lineRule="exact"/>
        <w:jc w:val="both"/>
        <w:rPr>
          <w:rFonts w:ascii="Times New Roman" w:hAnsi="Times New Roman" w:cs="Times New Roman"/>
          <w:color w:val="00000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D61964">
      <w:pPr>
        <w:pStyle w:val="Standard"/>
        <w:rPr>
          <w:rFonts w:ascii="標楷體" w:hAnsi="標楷體"/>
          <w:b/>
          <w:color w:val="000000"/>
          <w:sz w:val="40"/>
          <w:szCs w:val="40"/>
        </w:rPr>
      </w:pPr>
      <w:r>
        <w:rPr>
          <w:rFonts w:ascii="標楷體" w:hAnsi="標楷體"/>
          <w:b/>
          <w:color w:val="000000"/>
          <w:sz w:val="40"/>
          <w:szCs w:val="40"/>
        </w:rPr>
        <w:t>附件</w:t>
      </w:r>
      <w:r>
        <w:rPr>
          <w:rFonts w:ascii="標楷體" w:hAnsi="標楷體"/>
          <w:b/>
          <w:color w:val="000000"/>
          <w:sz w:val="40"/>
          <w:szCs w:val="40"/>
        </w:rPr>
        <w:t>6</w:t>
      </w:r>
    </w:p>
    <w:p w:rsidR="0041265E" w:rsidRDefault="00D61964">
      <w:pPr>
        <w:pStyle w:val="Standard"/>
        <w:spacing w:before="280" w:after="280" w:line="440" w:lineRule="exact"/>
        <w:jc w:val="center"/>
        <w:rPr>
          <w:rFonts w:ascii="Times New Roman" w:hAnsi="Times New Roman" w:cs="Times New Roman"/>
          <w:b/>
          <w:color w:val="000000"/>
          <w:sz w:val="36"/>
          <w:szCs w:val="36"/>
        </w:rPr>
      </w:pPr>
      <w:r>
        <w:rPr>
          <w:rFonts w:ascii="Times New Roman" w:hAnsi="Times New Roman" w:cs="Times New Roman"/>
          <w:b/>
          <w:color w:val="000000"/>
          <w:sz w:val="36"/>
          <w:szCs w:val="36"/>
        </w:rPr>
        <w:t>109</w:t>
      </w:r>
      <w:r>
        <w:rPr>
          <w:rFonts w:ascii="Times New Roman" w:hAnsi="Times New Roman" w:cs="Times New Roman"/>
          <w:b/>
          <w:color w:val="000000"/>
          <w:sz w:val="36"/>
          <w:szCs w:val="36"/>
        </w:rPr>
        <w:t>學年度補助辦理「原住民族傳統智慧創作保護</w:t>
      </w:r>
      <w:r>
        <w:rPr>
          <w:rFonts w:ascii="Times New Roman" w:hAnsi="Times New Roman" w:cs="Times New Roman"/>
          <w:b/>
          <w:color w:val="000000"/>
          <w:sz w:val="36"/>
          <w:szCs w:val="36"/>
        </w:rPr>
        <w:br/>
      </w:r>
      <w:r>
        <w:rPr>
          <w:rFonts w:ascii="Times New Roman" w:hAnsi="Times New Roman" w:cs="Times New Roman"/>
          <w:b/>
          <w:color w:val="000000"/>
          <w:sz w:val="36"/>
          <w:szCs w:val="36"/>
        </w:rPr>
        <w:t>人才培育」計畫</w:t>
      </w:r>
    </w:p>
    <w:p w:rsidR="0041265E" w:rsidRDefault="00D61964">
      <w:pPr>
        <w:pStyle w:val="Standard"/>
        <w:spacing w:before="280" w:after="280" w:line="440" w:lineRule="exact"/>
        <w:jc w:val="center"/>
        <w:rPr>
          <w:b/>
          <w:color w:val="000000"/>
          <w:sz w:val="40"/>
          <w:szCs w:val="40"/>
        </w:rPr>
      </w:pPr>
      <w:r>
        <w:rPr>
          <w:b/>
          <w:color w:val="000000"/>
          <w:sz w:val="40"/>
          <w:szCs w:val="40"/>
        </w:rPr>
        <w:t>期中報告書</w:t>
      </w:r>
    </w:p>
    <w:p w:rsidR="0041265E" w:rsidRDefault="0041265E">
      <w:pPr>
        <w:pStyle w:val="Standard"/>
        <w:spacing w:before="280" w:after="280" w:line="440" w:lineRule="exact"/>
        <w:rPr>
          <w:color w:val="000000"/>
          <w:sz w:val="28"/>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D61964">
      <w:pPr>
        <w:pStyle w:val="Standard"/>
        <w:spacing w:before="280" w:after="280" w:line="440" w:lineRule="exact"/>
        <w:jc w:val="center"/>
      </w:pPr>
      <w:r>
        <w:rPr>
          <w:color w:val="000000"/>
          <w:sz w:val="32"/>
          <w:szCs w:val="32"/>
        </w:rPr>
        <w:t>執行單位：</w:t>
      </w:r>
      <w:r>
        <w:rPr>
          <w:b/>
          <w:color w:val="000000"/>
          <w:sz w:val="36"/>
          <w:szCs w:val="40"/>
        </w:rPr>
        <w:t>○○○○</w:t>
      </w:r>
    </w:p>
    <w:p w:rsidR="0041265E" w:rsidRDefault="00D61964">
      <w:pPr>
        <w:pStyle w:val="Standard"/>
        <w:spacing w:before="280" w:after="280" w:line="440" w:lineRule="exact"/>
        <w:jc w:val="center"/>
      </w:pPr>
      <w:r>
        <w:rPr>
          <w:color w:val="000000"/>
          <w:sz w:val="32"/>
          <w:szCs w:val="32"/>
        </w:rPr>
        <w:t>中　華　民　國</w:t>
      </w:r>
      <w:r>
        <w:rPr>
          <w:color w:val="000000"/>
          <w:sz w:val="32"/>
        </w:rPr>
        <w:t>○○○</w:t>
      </w:r>
      <w:r>
        <w:rPr>
          <w:color w:val="000000"/>
          <w:sz w:val="32"/>
        </w:rPr>
        <w:t>年</w:t>
      </w:r>
      <w:r>
        <w:rPr>
          <w:color w:val="000000"/>
          <w:sz w:val="32"/>
        </w:rPr>
        <w:t>○○</w:t>
      </w:r>
      <w:r>
        <w:rPr>
          <w:color w:val="000000"/>
          <w:sz w:val="32"/>
        </w:rPr>
        <w:t>月</w:t>
      </w:r>
      <w:r>
        <w:rPr>
          <w:color w:val="000000"/>
          <w:sz w:val="32"/>
        </w:rPr>
        <w:t>○○</w:t>
      </w:r>
      <w:r>
        <w:rPr>
          <w:color w:val="000000"/>
          <w:sz w:val="32"/>
        </w:rPr>
        <w:t>日</w:t>
      </w:r>
    </w:p>
    <w:p w:rsidR="0041265E" w:rsidRDefault="0041265E">
      <w:pPr>
        <w:pStyle w:val="Standard"/>
        <w:spacing w:before="280" w:after="280" w:line="440" w:lineRule="exact"/>
        <w:rPr>
          <w:rFonts w:ascii="Times New Roman" w:hAnsi="Times New Roman"/>
          <w:color w:val="000000"/>
        </w:rPr>
      </w:pPr>
    </w:p>
    <w:p w:rsidR="0041265E" w:rsidRDefault="0041265E">
      <w:pPr>
        <w:pStyle w:val="Standard"/>
        <w:spacing w:before="280" w:after="280" w:line="440" w:lineRule="exact"/>
        <w:rPr>
          <w:rFonts w:ascii="Times New Roman" w:hAnsi="Times New Roman"/>
          <w:color w:val="000000"/>
        </w:rPr>
      </w:pPr>
    </w:p>
    <w:p w:rsidR="0041265E" w:rsidRDefault="0041265E">
      <w:pPr>
        <w:pStyle w:val="Standard"/>
        <w:spacing w:before="180" w:after="180" w:line="500" w:lineRule="exact"/>
        <w:jc w:val="both"/>
        <w:rPr>
          <w:rFonts w:ascii="Times New Roman" w:hAnsi="Times New Roman" w:cs="Times New Roman"/>
          <w:color w:val="000000"/>
        </w:rPr>
      </w:pPr>
    </w:p>
    <w:p w:rsidR="0041265E" w:rsidRDefault="0041265E">
      <w:pPr>
        <w:pStyle w:val="Standard"/>
        <w:spacing w:before="180" w:after="180" w:line="500" w:lineRule="exact"/>
        <w:jc w:val="both"/>
        <w:rPr>
          <w:rFonts w:ascii="Times New Roman" w:hAnsi="Times New Roman" w:cs="Times New Roman"/>
          <w:color w:val="000000"/>
        </w:rPr>
      </w:pPr>
    </w:p>
    <w:p w:rsidR="0041265E" w:rsidRDefault="00D61964">
      <w:pPr>
        <w:pStyle w:val="Standard"/>
        <w:rPr>
          <w:rFonts w:ascii="標楷體" w:hAnsi="標楷體"/>
          <w:b/>
          <w:color w:val="000000"/>
          <w:sz w:val="40"/>
          <w:szCs w:val="40"/>
        </w:rPr>
      </w:pPr>
      <w:r>
        <w:rPr>
          <w:rFonts w:ascii="標楷體" w:hAnsi="標楷體"/>
          <w:b/>
          <w:color w:val="000000"/>
          <w:sz w:val="40"/>
          <w:szCs w:val="40"/>
        </w:rPr>
        <w:lastRenderedPageBreak/>
        <w:t>附件</w:t>
      </w:r>
      <w:r>
        <w:rPr>
          <w:rFonts w:ascii="標楷體" w:hAnsi="標楷體"/>
          <w:b/>
          <w:color w:val="000000"/>
          <w:sz w:val="40"/>
          <w:szCs w:val="40"/>
        </w:rPr>
        <w:t>7</w:t>
      </w:r>
    </w:p>
    <w:p w:rsidR="0041265E" w:rsidRDefault="00D61964">
      <w:pPr>
        <w:pStyle w:val="Standard"/>
        <w:spacing w:before="280" w:after="280" w:line="440" w:lineRule="exact"/>
        <w:jc w:val="center"/>
      </w:pPr>
      <w:r>
        <w:rPr>
          <w:rFonts w:ascii="Times New Roman" w:hAnsi="Times New Roman" w:cs="Times New Roman"/>
          <w:b/>
          <w:color w:val="000000"/>
          <w:sz w:val="36"/>
          <w:szCs w:val="36"/>
        </w:rPr>
        <w:t>109</w:t>
      </w:r>
      <w:r>
        <w:rPr>
          <w:rFonts w:ascii="Times New Roman" w:hAnsi="Times New Roman" w:cs="Times New Roman"/>
          <w:b/>
          <w:color w:val="000000"/>
          <w:sz w:val="36"/>
          <w:szCs w:val="36"/>
        </w:rPr>
        <w:t>學年度補助辦理「原住民族傳統智慧創作保護</w:t>
      </w:r>
      <w:r>
        <w:rPr>
          <w:rFonts w:ascii="Times New Roman" w:hAnsi="Times New Roman" w:cs="Times New Roman"/>
          <w:b/>
          <w:color w:val="000000"/>
          <w:sz w:val="36"/>
          <w:szCs w:val="36"/>
        </w:rPr>
        <w:br/>
      </w:r>
      <w:r>
        <w:rPr>
          <w:rFonts w:ascii="Times New Roman" w:hAnsi="Times New Roman" w:cs="Times New Roman"/>
          <w:b/>
          <w:color w:val="000000"/>
          <w:sz w:val="36"/>
          <w:szCs w:val="36"/>
        </w:rPr>
        <w:t>人才培育」計畫</w:t>
      </w:r>
    </w:p>
    <w:p w:rsidR="0041265E" w:rsidRDefault="00D61964">
      <w:pPr>
        <w:pStyle w:val="Standard"/>
        <w:spacing w:before="280" w:after="280" w:line="440" w:lineRule="exact"/>
        <w:jc w:val="center"/>
        <w:rPr>
          <w:b/>
          <w:color w:val="000000"/>
          <w:sz w:val="40"/>
          <w:szCs w:val="40"/>
        </w:rPr>
      </w:pPr>
      <w:r>
        <w:rPr>
          <w:b/>
          <w:color w:val="000000"/>
          <w:sz w:val="40"/>
          <w:szCs w:val="40"/>
        </w:rPr>
        <w:t>總成果報告書</w:t>
      </w:r>
    </w:p>
    <w:p w:rsidR="0041265E" w:rsidRDefault="0041265E">
      <w:pPr>
        <w:pStyle w:val="Standard"/>
        <w:spacing w:before="280" w:after="280" w:line="440" w:lineRule="exact"/>
        <w:rPr>
          <w:color w:val="000000"/>
          <w:sz w:val="28"/>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41265E">
      <w:pPr>
        <w:pStyle w:val="Standard"/>
        <w:spacing w:before="280" w:after="280" w:line="440" w:lineRule="exact"/>
        <w:rPr>
          <w:color w:val="000000"/>
          <w:sz w:val="32"/>
          <w:szCs w:val="32"/>
        </w:rPr>
      </w:pPr>
    </w:p>
    <w:p w:rsidR="0041265E" w:rsidRDefault="00D61964">
      <w:pPr>
        <w:pStyle w:val="Standard"/>
        <w:spacing w:before="280" w:after="280" w:line="440" w:lineRule="exact"/>
        <w:jc w:val="center"/>
      </w:pPr>
      <w:r>
        <w:rPr>
          <w:color w:val="000000"/>
          <w:sz w:val="32"/>
          <w:szCs w:val="32"/>
        </w:rPr>
        <w:t>執行單位：</w:t>
      </w:r>
      <w:r>
        <w:rPr>
          <w:b/>
          <w:color w:val="000000"/>
          <w:sz w:val="36"/>
          <w:szCs w:val="40"/>
        </w:rPr>
        <w:t>○○○○</w:t>
      </w:r>
    </w:p>
    <w:p w:rsidR="0041265E" w:rsidRDefault="00D61964">
      <w:pPr>
        <w:pStyle w:val="Standard"/>
        <w:spacing w:before="280" w:after="280" w:line="440" w:lineRule="exact"/>
        <w:jc w:val="center"/>
      </w:pPr>
      <w:r>
        <w:rPr>
          <w:color w:val="000000"/>
          <w:sz w:val="32"/>
          <w:szCs w:val="32"/>
        </w:rPr>
        <w:t>中　華　民　國</w:t>
      </w:r>
      <w:r>
        <w:rPr>
          <w:color w:val="000000"/>
          <w:sz w:val="32"/>
        </w:rPr>
        <w:t>○○○</w:t>
      </w:r>
      <w:r>
        <w:rPr>
          <w:color w:val="000000"/>
          <w:sz w:val="32"/>
        </w:rPr>
        <w:t>年</w:t>
      </w:r>
      <w:r>
        <w:rPr>
          <w:color w:val="000000"/>
          <w:sz w:val="32"/>
        </w:rPr>
        <w:t>○○</w:t>
      </w:r>
      <w:r>
        <w:rPr>
          <w:color w:val="000000"/>
          <w:sz w:val="32"/>
        </w:rPr>
        <w:t>月</w:t>
      </w:r>
      <w:r>
        <w:rPr>
          <w:color w:val="000000"/>
          <w:sz w:val="32"/>
        </w:rPr>
        <w:t>○○</w:t>
      </w:r>
      <w:r>
        <w:rPr>
          <w:color w:val="000000"/>
          <w:sz w:val="32"/>
        </w:rPr>
        <w:t>日</w:t>
      </w:r>
    </w:p>
    <w:p w:rsidR="0041265E" w:rsidRDefault="0041265E">
      <w:pPr>
        <w:pStyle w:val="Standard"/>
        <w:spacing w:before="280" w:after="280" w:line="440" w:lineRule="exact"/>
        <w:rPr>
          <w:rFonts w:ascii="Times New Roman" w:hAnsi="Times New Roman"/>
          <w:color w:val="000000"/>
        </w:rPr>
      </w:pPr>
    </w:p>
    <w:p w:rsidR="0041265E" w:rsidRDefault="0041265E">
      <w:pPr>
        <w:pStyle w:val="Standard"/>
        <w:spacing w:before="280" w:after="280" w:line="440" w:lineRule="exact"/>
        <w:rPr>
          <w:rFonts w:ascii="Times New Roman" w:hAnsi="Times New Roman"/>
          <w:color w:val="000000"/>
        </w:rPr>
      </w:pPr>
    </w:p>
    <w:p w:rsidR="0041265E" w:rsidRDefault="0041265E">
      <w:pPr>
        <w:pStyle w:val="Standard"/>
        <w:spacing w:before="180" w:after="180" w:line="500" w:lineRule="exact"/>
        <w:jc w:val="both"/>
        <w:rPr>
          <w:rFonts w:ascii="Times New Roman" w:hAnsi="Times New Roman" w:cs="Times New Roman"/>
          <w:color w:val="000000"/>
        </w:rPr>
      </w:pPr>
    </w:p>
    <w:p w:rsidR="0041265E" w:rsidRDefault="0041265E">
      <w:pPr>
        <w:pStyle w:val="Standard"/>
        <w:rPr>
          <w:rFonts w:ascii="標楷體" w:hAnsi="標楷體"/>
          <w:b/>
          <w:color w:val="000000"/>
          <w:sz w:val="40"/>
          <w:szCs w:val="40"/>
        </w:rPr>
      </w:pPr>
    </w:p>
    <w:p w:rsidR="0041265E" w:rsidRDefault="00D61964">
      <w:pPr>
        <w:pStyle w:val="Standard"/>
        <w:rPr>
          <w:rFonts w:ascii="標楷體" w:hAnsi="標楷體"/>
          <w:b/>
          <w:color w:val="000000"/>
          <w:sz w:val="40"/>
          <w:szCs w:val="40"/>
        </w:rPr>
      </w:pPr>
      <w:r>
        <w:rPr>
          <w:rFonts w:ascii="標楷體" w:hAnsi="標楷體"/>
          <w:b/>
          <w:color w:val="000000"/>
          <w:sz w:val="40"/>
          <w:szCs w:val="40"/>
        </w:rPr>
        <w:lastRenderedPageBreak/>
        <w:t>附件</w:t>
      </w:r>
      <w:r>
        <w:rPr>
          <w:rFonts w:ascii="標楷體" w:hAnsi="標楷體"/>
          <w:b/>
          <w:color w:val="000000"/>
          <w:sz w:val="40"/>
          <w:szCs w:val="40"/>
        </w:rPr>
        <w:t>8</w:t>
      </w:r>
    </w:p>
    <w:p w:rsidR="0041265E" w:rsidRDefault="00D61964">
      <w:pPr>
        <w:pStyle w:val="Standard"/>
        <w:spacing w:before="280" w:after="280" w:line="440" w:lineRule="exact"/>
        <w:jc w:val="center"/>
        <w:rPr>
          <w:b/>
          <w:color w:val="000000"/>
          <w:sz w:val="40"/>
          <w:szCs w:val="40"/>
        </w:rPr>
      </w:pPr>
      <w:r>
        <w:rPr>
          <w:b/>
          <w:noProof/>
          <w:color w:val="000000"/>
          <w:sz w:val="40"/>
          <w:szCs w:val="40"/>
        </w:rPr>
        <mc:AlternateContent>
          <mc:Choice Requires="wps">
            <w:drawing>
              <wp:anchor distT="0" distB="0" distL="114300" distR="114300" simplePos="0" relativeHeight="251656704" behindDoc="1" locked="0" layoutInCell="1" allowOverlap="1">
                <wp:simplePos x="0" y="0"/>
                <wp:positionH relativeFrom="column">
                  <wp:posOffset>412920</wp:posOffset>
                </wp:positionH>
                <wp:positionV relativeFrom="paragraph">
                  <wp:posOffset>-242640</wp:posOffset>
                </wp:positionV>
                <wp:extent cx="4342680" cy="800280"/>
                <wp:effectExtent l="0" t="0" r="19770" b="18870"/>
                <wp:wrapNone/>
                <wp:docPr id="2" name="框架1"/>
                <wp:cNvGraphicFramePr/>
                <a:graphic xmlns:a="http://schemas.openxmlformats.org/drawingml/2006/main">
                  <a:graphicData uri="http://schemas.microsoft.com/office/word/2010/wordprocessingShape">
                    <wps:wsp>
                      <wps:cNvSpPr txBox="1"/>
                      <wps:spPr>
                        <a:xfrm>
                          <a:off x="0" y="0"/>
                          <a:ext cx="4342680" cy="800280"/>
                        </a:xfrm>
                        <a:prstGeom prst="rect">
                          <a:avLst/>
                        </a:prstGeom>
                        <a:noFill/>
                        <a:ln w="762">
                          <a:solidFill>
                            <a:srgbClr val="000000"/>
                          </a:solidFill>
                          <a:prstDash val="solid"/>
                        </a:ln>
                      </wps:spPr>
                      <wps:txbx>
                        <w:txbxContent>
                          <w:p w:rsidR="0041265E" w:rsidRDefault="00D61964">
                            <w:pPr>
                              <w:pStyle w:val="Framecontents"/>
                              <w:spacing w:line="400" w:lineRule="exact"/>
                              <w:rPr>
                                <w:rFonts w:ascii="標楷體" w:hAnsi="標楷體"/>
                                <w:sz w:val="28"/>
                              </w:rPr>
                            </w:pPr>
                            <w:r>
                              <w:rPr>
                                <w:rFonts w:ascii="標楷體" w:hAnsi="標楷體"/>
                                <w:sz w:val="28"/>
                              </w:rPr>
                              <w:t>受補</w:t>
                            </w:r>
                            <w:r>
                              <w:rPr>
                                <w:rFonts w:ascii="標楷體" w:hAnsi="標楷體"/>
                                <w:sz w:val="28"/>
                              </w:rPr>
                              <w:t>(</w:t>
                            </w:r>
                            <w:r>
                              <w:rPr>
                                <w:rFonts w:ascii="標楷體" w:hAnsi="標楷體"/>
                                <w:sz w:val="28"/>
                              </w:rPr>
                              <w:t>捐</w:t>
                            </w:r>
                            <w:r>
                              <w:rPr>
                                <w:rFonts w:ascii="標楷體" w:hAnsi="標楷體"/>
                                <w:sz w:val="28"/>
                              </w:rPr>
                              <w:t>)</w:t>
                            </w:r>
                            <w:r>
                              <w:rPr>
                                <w:rFonts w:ascii="標楷體" w:hAnsi="標楷體"/>
                                <w:sz w:val="28"/>
                              </w:rPr>
                              <w:t>助或</w:t>
                            </w:r>
                          </w:p>
                          <w:p w:rsidR="0041265E" w:rsidRDefault="00D61964">
                            <w:pPr>
                              <w:pStyle w:val="Framecontents"/>
                              <w:spacing w:line="400" w:lineRule="exact"/>
                            </w:pPr>
                            <w:r>
                              <w:rPr>
                                <w:rFonts w:ascii="標楷體" w:hAnsi="標楷體"/>
                                <w:sz w:val="28"/>
                              </w:rPr>
                              <w:t>委</w:t>
                            </w:r>
                            <w:r>
                              <w:rPr>
                                <w:rFonts w:ascii="標楷體" w:hAnsi="標楷體"/>
                                <w:sz w:val="28"/>
                              </w:rPr>
                              <w:t xml:space="preserve"> </w:t>
                            </w:r>
                            <w:r>
                              <w:rPr>
                                <w:rFonts w:ascii="標楷體" w:hAnsi="標楷體"/>
                                <w:sz w:val="28"/>
                              </w:rPr>
                              <w:t>託</w:t>
                            </w:r>
                            <w:r>
                              <w:rPr>
                                <w:rFonts w:ascii="標楷體" w:hAnsi="標楷體"/>
                                <w:sz w:val="28"/>
                              </w:rPr>
                              <w:t xml:space="preserve"> </w:t>
                            </w:r>
                            <w:r>
                              <w:rPr>
                                <w:rFonts w:ascii="標楷體" w:hAnsi="標楷體"/>
                                <w:sz w:val="28"/>
                              </w:rPr>
                              <w:t>單</w:t>
                            </w:r>
                            <w:r>
                              <w:rPr>
                                <w:rFonts w:ascii="標楷體" w:hAnsi="標楷體"/>
                                <w:sz w:val="28"/>
                              </w:rPr>
                              <w:t xml:space="preserve"> </w:t>
                            </w:r>
                            <w:r>
                              <w:rPr>
                                <w:rFonts w:ascii="標楷體" w:hAnsi="標楷體"/>
                                <w:sz w:val="28"/>
                              </w:rPr>
                              <w:t>位：</w:t>
                            </w:r>
                            <w:r>
                              <w:rPr>
                                <w:rFonts w:ascii="標楷體" w:hAnsi="標楷體"/>
                                <w:sz w:val="28"/>
                                <w:u w:val="single"/>
                              </w:rPr>
                              <w:t xml:space="preserve">                             </w:t>
                            </w:r>
                          </w:p>
                        </w:txbxContent>
                      </wps:txbx>
                      <wps:bodyPr vert="horz" wrap="none" lIns="91440" tIns="45720" rIns="91440" bIns="4572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2.5pt;margin-top:-19.1pt;width:341.95pt;height:63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" filled="f" strokeweight=".06pt">
                <v:textbox>
                  <w:txbxContent>
                    <w:p w:rsidR="0041265E" w:rsidRDefault="00D61964">
                      <w:pPr>
                        <w:pStyle w:val="Framecontents"/>
                        <w:spacing w:line="400" w:lineRule="exact"/>
                        <w:rPr>
                          <w:rFonts w:ascii="標楷體" w:hAnsi="標楷體"/>
                          <w:sz w:val="28"/>
                        </w:rPr>
                      </w:pPr>
                      <w:r>
                        <w:rPr>
                          <w:rFonts w:ascii="標楷體" w:hAnsi="標楷體"/>
                          <w:sz w:val="28"/>
                        </w:rPr>
                        <w:t>受補</w:t>
                      </w:r>
                      <w:r>
                        <w:rPr>
                          <w:rFonts w:ascii="標楷體" w:hAnsi="標楷體"/>
                          <w:sz w:val="28"/>
                        </w:rPr>
                        <w:t>(</w:t>
                      </w:r>
                      <w:r>
                        <w:rPr>
                          <w:rFonts w:ascii="標楷體" w:hAnsi="標楷體"/>
                          <w:sz w:val="28"/>
                        </w:rPr>
                        <w:t>捐</w:t>
                      </w:r>
                      <w:r>
                        <w:rPr>
                          <w:rFonts w:ascii="標楷體" w:hAnsi="標楷體"/>
                          <w:sz w:val="28"/>
                        </w:rPr>
                        <w:t>)</w:t>
                      </w:r>
                      <w:r>
                        <w:rPr>
                          <w:rFonts w:ascii="標楷體" w:hAnsi="標楷體"/>
                          <w:sz w:val="28"/>
                        </w:rPr>
                        <w:t>助或</w:t>
                      </w:r>
                    </w:p>
                    <w:p w:rsidR="0041265E" w:rsidRDefault="00D61964">
                      <w:pPr>
                        <w:pStyle w:val="Framecontents"/>
                        <w:spacing w:line="400" w:lineRule="exact"/>
                      </w:pPr>
                      <w:r>
                        <w:rPr>
                          <w:rFonts w:ascii="標楷體" w:hAnsi="標楷體"/>
                          <w:sz w:val="28"/>
                        </w:rPr>
                        <w:t>委</w:t>
                      </w:r>
                      <w:r>
                        <w:rPr>
                          <w:rFonts w:ascii="標楷體" w:hAnsi="標楷體"/>
                          <w:sz w:val="28"/>
                        </w:rPr>
                        <w:t xml:space="preserve"> </w:t>
                      </w:r>
                      <w:r>
                        <w:rPr>
                          <w:rFonts w:ascii="標楷體" w:hAnsi="標楷體"/>
                          <w:sz w:val="28"/>
                        </w:rPr>
                        <w:t>託</w:t>
                      </w:r>
                      <w:r>
                        <w:rPr>
                          <w:rFonts w:ascii="標楷體" w:hAnsi="標楷體"/>
                          <w:sz w:val="28"/>
                        </w:rPr>
                        <w:t xml:space="preserve"> </w:t>
                      </w:r>
                      <w:r>
                        <w:rPr>
                          <w:rFonts w:ascii="標楷體" w:hAnsi="標楷體"/>
                          <w:sz w:val="28"/>
                        </w:rPr>
                        <w:t>單</w:t>
                      </w:r>
                      <w:r>
                        <w:rPr>
                          <w:rFonts w:ascii="標楷體" w:hAnsi="標楷體"/>
                          <w:sz w:val="28"/>
                        </w:rPr>
                        <w:t xml:space="preserve"> </w:t>
                      </w:r>
                      <w:r>
                        <w:rPr>
                          <w:rFonts w:ascii="標楷體" w:hAnsi="標楷體"/>
                          <w:sz w:val="28"/>
                        </w:rPr>
                        <w:t>位：</w:t>
                      </w:r>
                      <w:r>
                        <w:rPr>
                          <w:rFonts w:ascii="標楷體" w:hAnsi="標楷體"/>
                          <w:sz w:val="28"/>
                          <w:u w:val="single"/>
                        </w:rPr>
                        <w:t xml:space="preserve">                             </w:t>
                      </w:r>
                    </w:p>
                  </w:txbxContent>
                </v:textbox>
              </v:shape>
            </w:pict>
          </mc:Fallback>
        </mc:AlternateContent>
      </w:r>
    </w:p>
    <w:p w:rsidR="0041265E" w:rsidRDefault="00D61964">
      <w:pPr>
        <w:pStyle w:val="Standarduser"/>
        <w:jc w:val="center"/>
        <w:rPr>
          <w:rFonts w:ascii="Times New Roman" w:eastAsia="標楷體" w:hAnsi="Times New Roman" w:cs="標楷體"/>
          <w:color w:val="000000"/>
          <w:sz w:val="40"/>
        </w:rPr>
      </w:pPr>
      <w:r>
        <w:rPr>
          <w:rFonts w:ascii="Times New Roman" w:eastAsia="標楷體" w:hAnsi="Times New Roman" w:cs="標楷體"/>
          <w:color w:val="000000"/>
          <w:sz w:val="40"/>
        </w:rPr>
        <w:t>費用支出明細表</w:t>
      </w:r>
    </w:p>
    <w:p w:rsidR="0041265E" w:rsidRDefault="00D61964">
      <w:pPr>
        <w:pStyle w:val="Standarduser"/>
        <w:spacing w:line="500" w:lineRule="exact"/>
        <w:rPr>
          <w:rFonts w:ascii="Times New Roman" w:eastAsia="標楷體" w:hAnsi="Times New Roman"/>
          <w:color w:val="000000"/>
          <w:sz w:val="28"/>
        </w:rPr>
      </w:pPr>
      <w:r>
        <w:rPr>
          <w:rFonts w:ascii="Times New Roman" w:eastAsia="標楷體" w:hAnsi="Times New Roman"/>
          <w:color w:val="000000"/>
          <w:sz w:val="28"/>
        </w:rPr>
        <w:t xml:space="preserve">年度：　　　　　　　　年　　　月　　　日　　　　　</w:t>
      </w:r>
      <w:r>
        <w:rPr>
          <w:rFonts w:ascii="Times New Roman" w:eastAsia="標楷體" w:hAnsi="Times New Roman"/>
          <w:color w:val="000000"/>
          <w:sz w:val="28"/>
        </w:rPr>
        <w:t xml:space="preserve">        </w:t>
      </w:r>
      <w:r>
        <w:rPr>
          <w:rFonts w:ascii="Times New Roman" w:eastAsia="標楷體" w:hAnsi="Times New Roman"/>
          <w:color w:val="000000"/>
          <w:sz w:val="28"/>
        </w:rPr>
        <w:t>第　　頁</w:t>
      </w:r>
    </w:p>
    <w:tbl>
      <w:tblPr>
        <w:tblW w:w="9700" w:type="dxa"/>
        <w:tblInd w:w="-43" w:type="dxa"/>
        <w:tblLayout w:type="fixed"/>
        <w:tblCellMar>
          <w:left w:w="10" w:type="dxa"/>
          <w:right w:w="10" w:type="dxa"/>
        </w:tblCellMar>
        <w:tblLook w:val="0000" w:firstRow="0" w:lastRow="0" w:firstColumn="0" w:lastColumn="0" w:noHBand="0" w:noVBand="0"/>
      </w:tblPr>
      <w:tblGrid>
        <w:gridCol w:w="911"/>
        <w:gridCol w:w="1276"/>
        <w:gridCol w:w="2551"/>
        <w:gridCol w:w="708"/>
        <w:gridCol w:w="709"/>
        <w:gridCol w:w="709"/>
        <w:gridCol w:w="708"/>
        <w:gridCol w:w="709"/>
        <w:gridCol w:w="709"/>
        <w:gridCol w:w="710"/>
      </w:tblGrid>
      <w:tr w:rsidR="0041265E">
        <w:tblPrEx>
          <w:tblCellMar>
            <w:top w:w="0" w:type="dxa"/>
            <w:bottom w:w="0" w:type="dxa"/>
          </w:tblCellMar>
        </w:tblPrEx>
        <w:trPr>
          <w:cantSplit/>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pPr>
            <w:r>
              <w:rPr>
                <w:rFonts w:ascii="Times New Roman" w:eastAsia="標楷體" w:hAnsi="Times New Roman" w:cs="標楷體"/>
                <w:color w:val="000000"/>
              </w:rPr>
              <w:t>計</w:t>
            </w:r>
            <w:r>
              <w:rPr>
                <w:rFonts w:ascii="Times New Roman" w:eastAsia="Times New Roman" w:hAnsi="Times New Roman"/>
                <w:color w:val="000000"/>
              </w:rPr>
              <w:t xml:space="preserve"> </w:t>
            </w:r>
            <w:r>
              <w:rPr>
                <w:rFonts w:ascii="Times New Roman" w:eastAsia="標楷體" w:hAnsi="Times New Roman" w:cs="標楷體"/>
                <w:color w:val="000000"/>
              </w:rPr>
              <w:t>畫</w:t>
            </w:r>
          </w:p>
          <w:p w:rsidR="0041265E" w:rsidRDefault="00D61964">
            <w:pPr>
              <w:pStyle w:val="Standarduser"/>
              <w:jc w:val="center"/>
            </w:pPr>
            <w:r>
              <w:rPr>
                <w:rFonts w:ascii="Times New Roman" w:eastAsia="標楷體" w:hAnsi="Times New Roman" w:cs="標楷體"/>
                <w:color w:val="000000"/>
              </w:rPr>
              <w:t>名</w:t>
            </w:r>
            <w:r>
              <w:rPr>
                <w:rFonts w:ascii="Times New Roman" w:eastAsia="Times New Roman" w:hAnsi="Times New Roman"/>
                <w:color w:val="000000"/>
              </w:rPr>
              <w:t xml:space="preserve"> </w:t>
            </w:r>
            <w:r>
              <w:rPr>
                <w:rFonts w:ascii="Times New Roman" w:eastAsia="標楷體" w:hAnsi="Times New Roman" w:cs="標楷體"/>
                <w:color w:val="000000"/>
              </w:rPr>
              <w:t>稱</w:t>
            </w:r>
          </w:p>
        </w:tc>
        <w:tc>
          <w:tcPr>
            <w:tcW w:w="3827" w:type="dxa"/>
            <w:gridSpan w:val="2"/>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2126" w:type="dxa"/>
            <w:gridSpan w:val="3"/>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rPr>
                <w:rFonts w:ascii="Times New Roman" w:eastAsia="標楷體" w:hAnsi="Times New Roman" w:cs="標楷體"/>
                <w:color w:val="000000"/>
              </w:rPr>
            </w:pPr>
            <w:r>
              <w:rPr>
                <w:rFonts w:ascii="Times New Roman" w:eastAsia="標楷體" w:hAnsi="Times New Roman" w:cs="標楷體"/>
                <w:color w:val="000000"/>
              </w:rPr>
              <w:t>全部計畫或活動經費總額</w:t>
            </w:r>
          </w:p>
        </w:tc>
        <w:tc>
          <w:tcPr>
            <w:tcW w:w="2836" w:type="dxa"/>
            <w:gridSpan w:val="4"/>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Pr>
        <w:tc>
          <w:tcPr>
            <w:tcW w:w="9700" w:type="dxa"/>
            <w:gridSpan w:val="10"/>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41265E" w:rsidRDefault="00D61964">
            <w:pPr>
              <w:pStyle w:val="Standarduser"/>
              <w:jc w:val="center"/>
              <w:rPr>
                <w:rFonts w:ascii="Times New Roman" w:eastAsia="標楷體" w:hAnsi="Times New Roman" w:cs="標楷體"/>
                <w:color w:val="000000"/>
                <w:sz w:val="36"/>
              </w:rPr>
            </w:pPr>
            <w:r>
              <w:rPr>
                <w:rFonts w:ascii="Times New Roman" w:eastAsia="標楷體" w:hAnsi="Times New Roman" w:cs="標楷體"/>
                <w:color w:val="000000"/>
                <w:sz w:val="36"/>
              </w:rPr>
              <w:t>支　　用　　內　　容</w:t>
            </w:r>
          </w:p>
        </w:tc>
      </w:tr>
      <w:tr w:rsidR="0041265E">
        <w:tblPrEx>
          <w:tblCellMar>
            <w:top w:w="0" w:type="dxa"/>
            <w:bottom w:w="0" w:type="dxa"/>
          </w:tblCellMar>
        </w:tblPrEx>
        <w:trPr>
          <w:cantSplit/>
          <w:trHeight w:val="360"/>
        </w:trPr>
        <w:tc>
          <w:tcPr>
            <w:tcW w:w="911" w:type="dxa"/>
            <w:vMerge w:val="restart"/>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項次</w:t>
            </w:r>
          </w:p>
        </w:tc>
        <w:tc>
          <w:tcPr>
            <w:tcW w:w="1276" w:type="dxa"/>
            <w:vMerge w:val="restart"/>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用途別</w:t>
            </w:r>
          </w:p>
        </w:tc>
        <w:tc>
          <w:tcPr>
            <w:tcW w:w="2551" w:type="dxa"/>
            <w:vMerge w:val="restart"/>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pPr>
            <w:r>
              <w:rPr>
                <w:rFonts w:ascii="Times New Roman" w:eastAsia="標楷體" w:hAnsi="Times New Roman" w:cs="標楷體"/>
                <w:color w:val="000000"/>
              </w:rPr>
              <w:t>摘</w:t>
            </w:r>
            <w:r>
              <w:rPr>
                <w:rFonts w:ascii="Times New Roman" w:eastAsia="標楷體" w:hAnsi="Times New Roman"/>
                <w:color w:val="000000"/>
              </w:rPr>
              <w:t xml:space="preserve">    </w:t>
            </w:r>
            <w:r>
              <w:rPr>
                <w:rFonts w:ascii="Times New Roman" w:eastAsia="標楷體" w:hAnsi="Times New Roman" w:cs="標楷體"/>
                <w:color w:val="000000"/>
              </w:rPr>
              <w:t>要</w:t>
            </w:r>
          </w:p>
        </w:tc>
        <w:tc>
          <w:tcPr>
            <w:tcW w:w="4962" w:type="dxa"/>
            <w:gridSpan w:val="7"/>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41265E" w:rsidRDefault="00D61964">
            <w:pPr>
              <w:pStyle w:val="Standarduser"/>
              <w:jc w:val="center"/>
            </w:pPr>
            <w:r>
              <w:rPr>
                <w:rFonts w:ascii="Times New Roman" w:eastAsia="標楷體" w:hAnsi="Times New Roman" w:cs="標楷體"/>
                <w:color w:val="000000"/>
              </w:rPr>
              <w:t>金</w:t>
            </w:r>
            <w:r>
              <w:rPr>
                <w:rFonts w:ascii="Times New Roman" w:eastAsia="標楷體" w:hAnsi="Times New Roman"/>
                <w:color w:val="000000"/>
              </w:rPr>
              <w:t xml:space="preserve">                    </w:t>
            </w:r>
            <w:r>
              <w:rPr>
                <w:rFonts w:ascii="Times New Roman" w:eastAsia="標楷體" w:hAnsi="Times New Roman" w:cs="標楷體"/>
                <w:color w:val="000000"/>
              </w:rPr>
              <w:t>額</w:t>
            </w:r>
          </w:p>
        </w:tc>
      </w:tr>
      <w:tr w:rsidR="0041265E">
        <w:tblPrEx>
          <w:tblCellMar>
            <w:top w:w="0" w:type="dxa"/>
            <w:bottom w:w="0" w:type="dxa"/>
          </w:tblCellMar>
        </w:tblPrEx>
        <w:trPr>
          <w:cantSplit/>
          <w:trHeight w:val="360"/>
        </w:trPr>
        <w:tc>
          <w:tcPr>
            <w:tcW w:w="911" w:type="dxa"/>
            <w:vMerge/>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000000" w:rsidRDefault="00D61964"/>
        </w:tc>
        <w:tc>
          <w:tcPr>
            <w:tcW w:w="1276" w:type="dxa"/>
            <w:vMerge/>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000000" w:rsidRDefault="00D61964"/>
        </w:tc>
        <w:tc>
          <w:tcPr>
            <w:tcW w:w="2551" w:type="dxa"/>
            <w:vMerge/>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000000" w:rsidRDefault="00D61964"/>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佰</w:t>
            </w: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拾</w:t>
            </w: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萬</w:t>
            </w: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仟</w:t>
            </w: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佰</w:t>
            </w: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拾</w:t>
            </w: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D61964">
            <w:pPr>
              <w:pStyle w:val="Standarduser"/>
              <w:jc w:val="center"/>
              <w:rPr>
                <w:rFonts w:ascii="Times New Roman" w:eastAsia="標楷體" w:hAnsi="Times New Roman" w:cs="標楷體"/>
                <w:color w:val="000000"/>
              </w:rPr>
            </w:pPr>
            <w:r>
              <w:rPr>
                <w:rFonts w:ascii="Times New Roman" w:eastAsia="標楷體" w:hAnsi="Times New Roman" w:cs="標楷體"/>
                <w:color w:val="000000"/>
              </w:rPr>
              <w:t>元</w:t>
            </w: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r w:rsidR="0041265E">
        <w:tblPrEx>
          <w:tblCellMar>
            <w:top w:w="0" w:type="dxa"/>
            <w:bottom w:w="0" w:type="dxa"/>
          </w:tblCellMar>
        </w:tblPrEx>
        <w:trPr>
          <w:cantSplit/>
          <w:trHeight w:val="284"/>
        </w:trPr>
        <w:tc>
          <w:tcPr>
            <w:tcW w:w="91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rPr>
                <w:rFonts w:ascii="Times New Roman" w:eastAsia="標楷體" w:hAnsi="Times New Roman"/>
                <w:color w:val="000000"/>
              </w:rPr>
            </w:pPr>
          </w:p>
        </w:tc>
        <w:tc>
          <w:tcPr>
            <w:tcW w:w="1276"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41265E">
            <w:pPr>
              <w:pStyle w:val="Standarduser"/>
              <w:snapToGrid w:val="0"/>
              <w:rPr>
                <w:rFonts w:ascii="Times New Roman" w:eastAsia="標楷體" w:hAnsi="Times New Roman"/>
                <w:color w:val="000000"/>
              </w:rPr>
            </w:pPr>
          </w:p>
        </w:tc>
        <w:tc>
          <w:tcPr>
            <w:tcW w:w="2551" w:type="dxa"/>
            <w:tcBorders>
              <w:top w:val="single" w:sz="4" w:space="0" w:color="000001"/>
              <w:left w:val="single" w:sz="4" w:space="0" w:color="000001"/>
              <w:bottom w:val="single" w:sz="4" w:space="0" w:color="000001"/>
            </w:tcBorders>
            <w:tcMar>
              <w:top w:w="0" w:type="dxa"/>
              <w:left w:w="28" w:type="dxa"/>
              <w:bottom w:w="0" w:type="dxa"/>
              <w:right w:w="28" w:type="dxa"/>
            </w:tcMar>
          </w:tcPr>
          <w:p w:rsidR="0041265E" w:rsidRDefault="00D61964">
            <w:pPr>
              <w:pStyle w:val="Standarduser"/>
              <w:ind w:firstLine="480"/>
            </w:pPr>
            <w:r>
              <w:rPr>
                <w:rFonts w:ascii="Times New Roman" w:eastAsia="標楷體" w:hAnsi="Times New Roman" w:cs="標楷體"/>
                <w:color w:val="000000"/>
              </w:rPr>
              <w:t>合</w:t>
            </w:r>
            <w:r>
              <w:rPr>
                <w:rFonts w:ascii="Times New Roman" w:eastAsia="標楷體" w:hAnsi="Times New Roman"/>
                <w:color w:val="000000"/>
              </w:rPr>
              <w:t xml:space="preserve">       </w:t>
            </w:r>
            <w:r>
              <w:rPr>
                <w:rFonts w:ascii="Times New Roman" w:eastAsia="標楷體" w:hAnsi="Times New Roman" w:cs="標楷體"/>
                <w:color w:val="000000"/>
              </w:rPr>
              <w:t>計</w:t>
            </w: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8"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09" w:type="dxa"/>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c>
          <w:tcPr>
            <w:tcW w:w="710"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tcPr>
          <w:p w:rsidR="0041265E" w:rsidRDefault="0041265E">
            <w:pPr>
              <w:pStyle w:val="Standarduser"/>
              <w:snapToGrid w:val="0"/>
              <w:jc w:val="center"/>
              <w:rPr>
                <w:rFonts w:ascii="Times New Roman" w:eastAsia="標楷體" w:hAnsi="Times New Roman"/>
                <w:color w:val="000000"/>
              </w:rPr>
            </w:pPr>
          </w:p>
        </w:tc>
      </w:tr>
    </w:tbl>
    <w:p w:rsidR="0041265E" w:rsidRDefault="00D61964">
      <w:pPr>
        <w:pStyle w:val="Standarduser"/>
        <w:ind w:left="715" w:right="-58" w:hanging="715"/>
        <w:jc w:val="both"/>
      </w:pPr>
      <w:r>
        <w:rPr>
          <w:rFonts w:ascii="Times New Roman" w:eastAsia="標楷體" w:hAnsi="Times New Roman" w:cs="標楷體"/>
          <w:color w:val="000000"/>
          <w:szCs w:val="24"/>
        </w:rPr>
        <w:t>註：</w:t>
      </w:r>
      <w:r>
        <w:rPr>
          <w:rFonts w:ascii="Times New Roman" w:eastAsia="標楷體" w:hAnsi="Times New Roman"/>
          <w:color w:val="000000"/>
          <w:szCs w:val="24"/>
        </w:rPr>
        <w:t>1.</w:t>
      </w:r>
      <w:r>
        <w:rPr>
          <w:rFonts w:ascii="Times New Roman" w:eastAsia="標楷體" w:hAnsi="Times New Roman" w:cs="標楷體"/>
          <w:color w:val="000000"/>
          <w:szCs w:val="24"/>
        </w:rPr>
        <w:t>憑證號碼按「支出憑證黏存單」上之原始單據</w:t>
      </w:r>
      <w:r>
        <w:rPr>
          <w:rFonts w:ascii="Times New Roman" w:eastAsia="標楷體" w:hAnsi="Times New Roman"/>
          <w:color w:val="000000"/>
          <w:szCs w:val="24"/>
        </w:rPr>
        <w:t>(</w:t>
      </w:r>
      <w:r>
        <w:rPr>
          <w:rFonts w:ascii="Times New Roman" w:eastAsia="標楷體" w:hAnsi="Times New Roman" w:cs="標楷體"/>
          <w:color w:val="000000"/>
          <w:szCs w:val="24"/>
        </w:rPr>
        <w:t>如發票、收據、支出證明單</w:t>
      </w:r>
      <w:r>
        <w:rPr>
          <w:rFonts w:ascii="Times New Roman" w:eastAsia="Times New Roman" w:hAnsi="Times New Roman"/>
          <w:color w:val="000000"/>
          <w:szCs w:val="24"/>
        </w:rPr>
        <w:t>……</w:t>
      </w:r>
      <w:r>
        <w:rPr>
          <w:rFonts w:ascii="Times New Roman" w:eastAsia="標楷體" w:hAnsi="Times New Roman"/>
          <w:color w:val="000000"/>
          <w:szCs w:val="24"/>
        </w:rPr>
        <w:t>)</w:t>
      </w:r>
      <w:r>
        <w:rPr>
          <w:rFonts w:ascii="Times New Roman" w:eastAsia="標楷體" w:hAnsi="Times New Roman" w:cs="標楷體"/>
          <w:color w:val="000000"/>
          <w:szCs w:val="24"/>
        </w:rPr>
        <w:t>依序編號，編於各單據上之右下角，但一張「支出憑證黏存單」黏貼紙一張以上之單據者，該紙上之「憑證編號」欄須書明「</w:t>
      </w:r>
      <w:r>
        <w:rPr>
          <w:rFonts w:ascii="Times New Roman" w:eastAsia="Times New Roman" w:hAnsi="Times New Roman"/>
          <w:color w:val="000000"/>
          <w:szCs w:val="24"/>
        </w:rPr>
        <w:t>○</w:t>
      </w:r>
      <w:r>
        <w:rPr>
          <w:rFonts w:ascii="Times New Roman" w:eastAsia="標楷體" w:hAnsi="Times New Roman" w:cs="標楷體"/>
          <w:color w:val="000000"/>
          <w:szCs w:val="24"/>
        </w:rPr>
        <w:t>號至</w:t>
      </w:r>
      <w:r>
        <w:rPr>
          <w:rFonts w:ascii="Times New Roman" w:eastAsia="Times New Roman" w:hAnsi="Times New Roman"/>
          <w:color w:val="000000"/>
          <w:szCs w:val="24"/>
        </w:rPr>
        <w:t>○</w:t>
      </w:r>
      <w:r>
        <w:rPr>
          <w:rFonts w:ascii="Times New Roman" w:eastAsia="標楷體" w:hAnsi="Times New Roman" w:cs="標楷體"/>
          <w:color w:val="000000"/>
          <w:szCs w:val="24"/>
        </w:rPr>
        <w:t>號」，但本明細表仍應按各單據逐一依序填列，</w:t>
      </w:r>
      <w:r>
        <w:rPr>
          <w:rFonts w:ascii="Times New Roman" w:eastAsia="標楷體" w:hAnsi="Times New Roman" w:cs="標楷體"/>
          <w:b/>
          <w:bCs/>
          <w:color w:val="000000"/>
          <w:szCs w:val="24"/>
        </w:rPr>
        <w:t>最後總計應為全部計畫或活動經費總額</w:t>
      </w:r>
      <w:r>
        <w:rPr>
          <w:rFonts w:ascii="Times New Roman" w:eastAsia="標楷體" w:hAnsi="Times New Roman" w:cs="標楷體"/>
          <w:color w:val="000000"/>
          <w:szCs w:val="24"/>
        </w:rPr>
        <w:t>。</w:t>
      </w:r>
    </w:p>
    <w:p w:rsidR="0041265E" w:rsidRDefault="00D61964">
      <w:pPr>
        <w:pStyle w:val="Standarduser"/>
        <w:ind w:left="552"/>
        <w:jc w:val="both"/>
      </w:pPr>
      <w:r>
        <w:rPr>
          <w:rFonts w:ascii="Times New Roman" w:eastAsia="標楷體" w:hAnsi="Times New Roman"/>
          <w:color w:val="000000"/>
          <w:szCs w:val="24"/>
        </w:rPr>
        <w:t>2.</w:t>
      </w:r>
      <w:r>
        <w:rPr>
          <w:rFonts w:ascii="Times New Roman" w:eastAsia="標楷體" w:hAnsi="Times New Roman" w:cs="標楷體"/>
          <w:color w:val="000000"/>
          <w:szCs w:val="24"/>
        </w:rPr>
        <w:t>用途別欄請預明細表所列人事費、業務費、旅運費</w:t>
      </w:r>
      <w:r>
        <w:rPr>
          <w:rFonts w:ascii="Times New Roman" w:eastAsia="Times New Roman" w:hAnsi="Times New Roman"/>
          <w:color w:val="000000"/>
          <w:szCs w:val="24"/>
        </w:rPr>
        <w:t>…</w:t>
      </w:r>
      <w:r>
        <w:rPr>
          <w:rFonts w:ascii="Times New Roman" w:eastAsia="標楷體" w:hAnsi="Times New Roman" w:cs="標楷體"/>
          <w:color w:val="000000"/>
          <w:szCs w:val="24"/>
        </w:rPr>
        <w:t>依序填列。</w:t>
      </w:r>
    </w:p>
    <w:p w:rsidR="0041265E" w:rsidRDefault="00D61964">
      <w:pPr>
        <w:pStyle w:val="Standarduser"/>
        <w:ind w:left="552"/>
        <w:jc w:val="both"/>
      </w:pPr>
      <w:r>
        <w:rPr>
          <w:rFonts w:ascii="Times New Roman" w:eastAsia="標楷體" w:hAnsi="Times New Roman"/>
          <w:color w:val="000000"/>
          <w:szCs w:val="24"/>
        </w:rPr>
        <w:t>3.</w:t>
      </w:r>
      <w:r>
        <w:rPr>
          <w:rFonts w:ascii="Times New Roman" w:eastAsia="標楷體" w:hAnsi="Times New Roman" w:cs="標楷體"/>
          <w:color w:val="000000"/>
          <w:szCs w:val="24"/>
        </w:rPr>
        <w:t>關於憑證結報事項，請依行政院主計總處定頒之「支出憑證處理要點」辦理。</w:t>
      </w:r>
    </w:p>
    <w:p w:rsidR="0041265E" w:rsidRDefault="00D61964">
      <w:pPr>
        <w:pStyle w:val="Standarduser"/>
      </w:pPr>
      <w:r>
        <w:rPr>
          <w:rFonts w:ascii="Times New Roman" w:eastAsia="標楷體" w:hAnsi="Times New Roman" w:cs="標楷體"/>
          <w:color w:val="000000"/>
          <w:sz w:val="28"/>
        </w:rPr>
        <w:t xml:space="preserve">承辦人　　　</w:t>
      </w:r>
      <w:r>
        <w:rPr>
          <w:rFonts w:ascii="Times New Roman" w:eastAsia="Times New Roman" w:hAnsi="Times New Roman"/>
          <w:color w:val="000000"/>
          <w:sz w:val="28"/>
        </w:rPr>
        <w:t xml:space="preserve"> </w:t>
      </w:r>
      <w:r>
        <w:rPr>
          <w:rFonts w:ascii="Times New Roman" w:eastAsia="標楷體" w:hAnsi="Times New Roman" w:cs="標楷體"/>
          <w:color w:val="000000"/>
          <w:sz w:val="28"/>
        </w:rPr>
        <w:t xml:space="preserve">　　主辦出納　　</w:t>
      </w:r>
      <w:r>
        <w:rPr>
          <w:rFonts w:ascii="Times New Roman" w:eastAsia="Times New Roman" w:hAnsi="Times New Roman"/>
          <w:color w:val="000000"/>
          <w:sz w:val="28"/>
        </w:rPr>
        <w:t xml:space="preserve"> </w:t>
      </w:r>
      <w:r>
        <w:rPr>
          <w:rFonts w:ascii="Times New Roman" w:eastAsia="標楷體" w:hAnsi="Times New Roman" w:cs="標楷體"/>
          <w:color w:val="000000"/>
          <w:sz w:val="28"/>
        </w:rPr>
        <w:t xml:space="preserve">　　　主辦會計　　</w:t>
      </w:r>
      <w:r>
        <w:rPr>
          <w:rFonts w:ascii="Times New Roman" w:eastAsia="Times New Roman" w:hAnsi="Times New Roman"/>
          <w:color w:val="000000"/>
          <w:sz w:val="28"/>
        </w:rPr>
        <w:t xml:space="preserve"> </w:t>
      </w:r>
      <w:r>
        <w:rPr>
          <w:rFonts w:ascii="Times New Roman" w:eastAsia="標楷體" w:hAnsi="Times New Roman" w:cs="標楷體"/>
          <w:color w:val="000000"/>
          <w:sz w:val="28"/>
        </w:rPr>
        <w:t xml:space="preserve">　　負責人</w:t>
      </w: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41265E">
      <w:pPr>
        <w:pStyle w:val="Standard"/>
        <w:rPr>
          <w:rFonts w:ascii="標楷體" w:hAnsi="標楷體"/>
          <w:b/>
          <w:color w:val="000000"/>
          <w:sz w:val="40"/>
          <w:szCs w:val="40"/>
        </w:rPr>
      </w:pPr>
    </w:p>
    <w:p w:rsidR="0041265E" w:rsidRDefault="00D61964">
      <w:pPr>
        <w:pStyle w:val="Standard"/>
        <w:rPr>
          <w:rFonts w:ascii="標楷體" w:hAnsi="標楷體"/>
          <w:b/>
          <w:color w:val="000000"/>
          <w:sz w:val="40"/>
          <w:szCs w:val="40"/>
        </w:rPr>
      </w:pPr>
      <w:r>
        <w:rPr>
          <w:rFonts w:ascii="標楷體" w:hAnsi="標楷體"/>
          <w:b/>
          <w:color w:val="000000"/>
          <w:sz w:val="40"/>
          <w:szCs w:val="40"/>
        </w:rPr>
        <w:t>附件</w:t>
      </w:r>
      <w:r>
        <w:rPr>
          <w:rFonts w:ascii="標楷體" w:hAnsi="標楷體"/>
          <w:b/>
          <w:color w:val="000000"/>
          <w:sz w:val="40"/>
          <w:szCs w:val="40"/>
        </w:rPr>
        <w:t>9</w:t>
      </w:r>
    </w:p>
    <w:p w:rsidR="0041265E" w:rsidRDefault="00D61964">
      <w:pPr>
        <w:pStyle w:val="Standard"/>
        <w:spacing w:before="280" w:after="280" w:line="440" w:lineRule="exact"/>
        <w:jc w:val="center"/>
        <w:rPr>
          <w:b/>
          <w:color w:val="000000"/>
          <w:sz w:val="40"/>
          <w:szCs w:val="40"/>
        </w:rPr>
      </w:pPr>
      <w:r>
        <w:rPr>
          <w:b/>
          <w:noProof/>
          <w:color w:val="000000"/>
          <w:sz w:val="40"/>
          <w:szCs w:val="40"/>
        </w:rPr>
        <mc:AlternateContent>
          <mc:Choice Requires="wps">
            <w:drawing>
              <wp:anchor distT="0" distB="0" distL="114300" distR="114300" simplePos="0" relativeHeight="251658752" behindDoc="1" locked="0" layoutInCell="1" allowOverlap="1">
                <wp:simplePos x="0" y="0"/>
                <wp:positionH relativeFrom="column">
                  <wp:posOffset>412920</wp:posOffset>
                </wp:positionH>
                <wp:positionV relativeFrom="paragraph">
                  <wp:posOffset>-242640</wp:posOffset>
                </wp:positionV>
                <wp:extent cx="4342680" cy="800280"/>
                <wp:effectExtent l="0" t="0" r="19770" b="18870"/>
                <wp:wrapNone/>
                <wp:docPr id="3" name="1"/>
                <wp:cNvGraphicFramePr/>
                <a:graphic xmlns:a="http://schemas.openxmlformats.org/drawingml/2006/main">
                  <a:graphicData uri="http://schemas.microsoft.com/office/word/2010/wordprocessingShape">
                    <wps:wsp>
                      <wps:cNvSpPr txBox="1"/>
                      <wps:spPr>
                        <a:xfrm>
                          <a:off x="0" y="0"/>
                          <a:ext cx="4342680" cy="800280"/>
                        </a:xfrm>
                        <a:prstGeom prst="rect">
                          <a:avLst/>
                        </a:prstGeom>
                        <a:noFill/>
                        <a:ln w="762">
                          <a:solidFill>
                            <a:srgbClr val="000000"/>
                          </a:solidFill>
                          <a:prstDash val="solid"/>
                        </a:ln>
                      </wps:spPr>
                      <wps:txbx>
                        <w:txbxContent>
                          <w:p w:rsidR="0041265E" w:rsidRDefault="00D61964">
                            <w:pPr>
                              <w:pStyle w:val="Framecontents"/>
                              <w:spacing w:line="400" w:lineRule="exact"/>
                              <w:rPr>
                                <w:rFonts w:ascii="標楷體" w:hAnsi="標楷體"/>
                                <w:sz w:val="28"/>
                              </w:rPr>
                            </w:pPr>
                            <w:r>
                              <w:rPr>
                                <w:rFonts w:ascii="標楷體" w:hAnsi="標楷體"/>
                                <w:sz w:val="28"/>
                              </w:rPr>
                              <w:t>受補</w:t>
                            </w:r>
                            <w:r>
                              <w:rPr>
                                <w:rFonts w:ascii="標楷體" w:hAnsi="標楷體"/>
                                <w:sz w:val="28"/>
                              </w:rPr>
                              <w:t>(</w:t>
                            </w:r>
                            <w:r>
                              <w:rPr>
                                <w:rFonts w:ascii="標楷體" w:hAnsi="標楷體"/>
                                <w:sz w:val="28"/>
                              </w:rPr>
                              <w:t>捐</w:t>
                            </w:r>
                            <w:r>
                              <w:rPr>
                                <w:rFonts w:ascii="標楷體" w:hAnsi="標楷體"/>
                                <w:sz w:val="28"/>
                              </w:rPr>
                              <w:t>)</w:t>
                            </w:r>
                            <w:r>
                              <w:rPr>
                                <w:rFonts w:ascii="標楷體" w:hAnsi="標楷體"/>
                                <w:sz w:val="28"/>
                              </w:rPr>
                              <w:t>助或</w:t>
                            </w:r>
                          </w:p>
                          <w:p w:rsidR="0041265E" w:rsidRDefault="00D61964">
                            <w:pPr>
                              <w:pStyle w:val="Framecontents"/>
                              <w:spacing w:line="400" w:lineRule="exact"/>
                            </w:pPr>
                            <w:r>
                              <w:rPr>
                                <w:rFonts w:ascii="標楷體" w:hAnsi="標楷體"/>
                                <w:sz w:val="28"/>
                              </w:rPr>
                              <w:t>委</w:t>
                            </w:r>
                            <w:r>
                              <w:rPr>
                                <w:rFonts w:ascii="標楷體" w:hAnsi="標楷體"/>
                                <w:sz w:val="28"/>
                              </w:rPr>
                              <w:t xml:space="preserve"> </w:t>
                            </w:r>
                            <w:r>
                              <w:rPr>
                                <w:rFonts w:ascii="標楷體" w:hAnsi="標楷體"/>
                                <w:sz w:val="28"/>
                              </w:rPr>
                              <w:t>託</w:t>
                            </w:r>
                            <w:r>
                              <w:rPr>
                                <w:rFonts w:ascii="標楷體" w:hAnsi="標楷體"/>
                                <w:sz w:val="28"/>
                              </w:rPr>
                              <w:t xml:space="preserve"> </w:t>
                            </w:r>
                            <w:r>
                              <w:rPr>
                                <w:rFonts w:ascii="標楷體" w:hAnsi="標楷體"/>
                                <w:sz w:val="28"/>
                              </w:rPr>
                              <w:t>單</w:t>
                            </w:r>
                            <w:r>
                              <w:rPr>
                                <w:rFonts w:ascii="標楷體" w:hAnsi="標楷體"/>
                                <w:sz w:val="28"/>
                              </w:rPr>
                              <w:t xml:space="preserve"> </w:t>
                            </w:r>
                            <w:r>
                              <w:rPr>
                                <w:rFonts w:ascii="標楷體" w:hAnsi="標楷體"/>
                                <w:sz w:val="28"/>
                              </w:rPr>
                              <w:t>位：</w:t>
                            </w:r>
                            <w:r>
                              <w:rPr>
                                <w:rFonts w:ascii="標楷體" w:hAnsi="標楷體"/>
                                <w:sz w:val="28"/>
                                <w:u w:val="single"/>
                              </w:rPr>
                              <w:t xml:space="preserve">                             </w:t>
                            </w:r>
                          </w:p>
                        </w:txbxContent>
                      </wps:txbx>
                      <wps:bodyPr vert="horz" wrap="none" lIns="91440" tIns="45720" rIns="91440" bIns="45720" compatLnSpc="0"/>
                    </wps:wsp>
                  </a:graphicData>
                </a:graphic>
              </wp:anchor>
            </w:drawing>
          </mc:Choice>
          <mc:Fallback>
            <w:pict>
              <v:shape id="1" o:spid="_x0000_s1027" type="#_x0000_t202" style="position:absolute;left:0;text-align:left;margin-left:32.5pt;margin-top:-19.1pt;width:341.95pt;height:63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" filled="f" strokeweight=".06pt">
                <v:textbox>
                  <w:txbxContent>
                    <w:p w:rsidR="0041265E" w:rsidRDefault="00D61964">
                      <w:pPr>
                        <w:pStyle w:val="Framecontents"/>
                        <w:spacing w:line="400" w:lineRule="exact"/>
                        <w:rPr>
                          <w:rFonts w:ascii="標楷體" w:hAnsi="標楷體"/>
                          <w:sz w:val="28"/>
                        </w:rPr>
                      </w:pPr>
                      <w:r>
                        <w:rPr>
                          <w:rFonts w:ascii="標楷體" w:hAnsi="標楷體"/>
                          <w:sz w:val="28"/>
                        </w:rPr>
                        <w:t>受補</w:t>
                      </w:r>
                      <w:r>
                        <w:rPr>
                          <w:rFonts w:ascii="標楷體" w:hAnsi="標楷體"/>
                          <w:sz w:val="28"/>
                        </w:rPr>
                        <w:t>(</w:t>
                      </w:r>
                      <w:r>
                        <w:rPr>
                          <w:rFonts w:ascii="標楷體" w:hAnsi="標楷體"/>
                          <w:sz w:val="28"/>
                        </w:rPr>
                        <w:t>捐</w:t>
                      </w:r>
                      <w:r>
                        <w:rPr>
                          <w:rFonts w:ascii="標楷體" w:hAnsi="標楷體"/>
                          <w:sz w:val="28"/>
                        </w:rPr>
                        <w:t>)</w:t>
                      </w:r>
                      <w:r>
                        <w:rPr>
                          <w:rFonts w:ascii="標楷體" w:hAnsi="標楷體"/>
                          <w:sz w:val="28"/>
                        </w:rPr>
                        <w:t>助或</w:t>
                      </w:r>
                    </w:p>
                    <w:p w:rsidR="0041265E" w:rsidRDefault="00D61964">
                      <w:pPr>
                        <w:pStyle w:val="Framecontents"/>
                        <w:spacing w:line="400" w:lineRule="exact"/>
                      </w:pPr>
                      <w:r>
                        <w:rPr>
                          <w:rFonts w:ascii="標楷體" w:hAnsi="標楷體"/>
                          <w:sz w:val="28"/>
                        </w:rPr>
                        <w:t>委</w:t>
                      </w:r>
                      <w:r>
                        <w:rPr>
                          <w:rFonts w:ascii="標楷體" w:hAnsi="標楷體"/>
                          <w:sz w:val="28"/>
                        </w:rPr>
                        <w:t xml:space="preserve"> </w:t>
                      </w:r>
                      <w:r>
                        <w:rPr>
                          <w:rFonts w:ascii="標楷體" w:hAnsi="標楷體"/>
                          <w:sz w:val="28"/>
                        </w:rPr>
                        <w:t>託</w:t>
                      </w:r>
                      <w:r>
                        <w:rPr>
                          <w:rFonts w:ascii="標楷體" w:hAnsi="標楷體"/>
                          <w:sz w:val="28"/>
                        </w:rPr>
                        <w:t xml:space="preserve"> </w:t>
                      </w:r>
                      <w:r>
                        <w:rPr>
                          <w:rFonts w:ascii="標楷體" w:hAnsi="標楷體"/>
                          <w:sz w:val="28"/>
                        </w:rPr>
                        <w:t>單</w:t>
                      </w:r>
                      <w:r>
                        <w:rPr>
                          <w:rFonts w:ascii="標楷體" w:hAnsi="標楷體"/>
                          <w:sz w:val="28"/>
                        </w:rPr>
                        <w:t xml:space="preserve"> </w:t>
                      </w:r>
                      <w:r>
                        <w:rPr>
                          <w:rFonts w:ascii="標楷體" w:hAnsi="標楷體"/>
                          <w:sz w:val="28"/>
                        </w:rPr>
                        <w:t>位：</w:t>
                      </w:r>
                      <w:r>
                        <w:rPr>
                          <w:rFonts w:ascii="標楷體" w:hAnsi="標楷體"/>
                          <w:sz w:val="28"/>
                          <w:u w:val="single"/>
                        </w:rPr>
                        <w:t xml:space="preserve">                             </w:t>
                      </w:r>
                    </w:p>
                  </w:txbxContent>
                </v:textbox>
              </v:shape>
            </w:pict>
          </mc:Fallback>
        </mc:AlternateContent>
      </w:r>
    </w:p>
    <w:p w:rsidR="0041265E" w:rsidRDefault="00D61964">
      <w:pPr>
        <w:pStyle w:val="Standard"/>
        <w:jc w:val="center"/>
        <w:rPr>
          <w:rFonts w:ascii="標楷體" w:hAnsi="標楷體"/>
          <w:color w:val="000000"/>
          <w:sz w:val="40"/>
        </w:rPr>
      </w:pPr>
      <w:r>
        <w:rPr>
          <w:rFonts w:ascii="標楷體" w:hAnsi="標楷體"/>
          <w:color w:val="000000"/>
          <w:sz w:val="40"/>
        </w:rPr>
        <w:t>費用結報明細表</w:t>
      </w:r>
    </w:p>
    <w:p w:rsidR="0041265E" w:rsidRDefault="00D61964">
      <w:pPr>
        <w:pStyle w:val="Standard"/>
        <w:spacing w:line="500" w:lineRule="exact"/>
        <w:rPr>
          <w:rFonts w:ascii="標楷體" w:hAnsi="標楷體"/>
          <w:color w:val="000000"/>
          <w:sz w:val="28"/>
        </w:rPr>
      </w:pPr>
      <w:r>
        <w:rPr>
          <w:rFonts w:ascii="標楷體" w:hAnsi="標楷體"/>
          <w:color w:val="000000"/>
          <w:sz w:val="28"/>
        </w:rPr>
        <w:t>年度：　　　　　　　　年　　　月　　　日　　　　　　　　　第　　頁</w:t>
      </w:r>
    </w:p>
    <w:tbl>
      <w:tblPr>
        <w:tblW w:w="9695" w:type="dxa"/>
        <w:tblInd w:w="-33" w:type="dxa"/>
        <w:tblLayout w:type="fixed"/>
        <w:tblCellMar>
          <w:left w:w="10" w:type="dxa"/>
          <w:right w:w="10" w:type="dxa"/>
        </w:tblCellMar>
        <w:tblLook w:val="0000" w:firstRow="0" w:lastRow="0" w:firstColumn="0" w:lastColumn="0" w:noHBand="0" w:noVBand="0"/>
      </w:tblPr>
      <w:tblGrid>
        <w:gridCol w:w="735"/>
        <w:gridCol w:w="192"/>
        <w:gridCol w:w="1261"/>
        <w:gridCol w:w="2880"/>
        <w:gridCol w:w="264"/>
        <w:gridCol w:w="396"/>
        <w:gridCol w:w="661"/>
        <w:gridCol w:w="479"/>
        <w:gridCol w:w="183"/>
        <w:gridCol w:w="661"/>
        <w:gridCol w:w="661"/>
        <w:gridCol w:w="661"/>
        <w:gridCol w:w="661"/>
      </w:tblGrid>
      <w:tr w:rsidR="0041265E">
        <w:tblPrEx>
          <w:tblCellMar>
            <w:top w:w="0" w:type="dxa"/>
            <w:bottom w:w="0" w:type="dxa"/>
          </w:tblCellMar>
        </w:tblPrEx>
        <w:trPr>
          <w:cantSplit/>
        </w:trPr>
        <w:tc>
          <w:tcPr>
            <w:tcW w:w="7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jc w:val="center"/>
              <w:rPr>
                <w:rFonts w:ascii="標楷體" w:hAnsi="標楷體"/>
                <w:color w:val="000000"/>
              </w:rPr>
            </w:pPr>
            <w:r>
              <w:rPr>
                <w:rFonts w:ascii="標楷體" w:hAnsi="標楷體"/>
                <w:color w:val="000000"/>
              </w:rPr>
              <w:t>計</w:t>
            </w:r>
            <w:r>
              <w:rPr>
                <w:rFonts w:ascii="標楷體" w:hAnsi="標楷體"/>
                <w:color w:val="000000"/>
              </w:rPr>
              <w:t xml:space="preserve"> </w:t>
            </w:r>
            <w:r>
              <w:rPr>
                <w:rFonts w:ascii="標楷體" w:hAnsi="標楷體"/>
                <w:color w:val="000000"/>
              </w:rPr>
              <w:t>畫</w:t>
            </w:r>
          </w:p>
          <w:p w:rsidR="0041265E" w:rsidRDefault="00D61964">
            <w:pPr>
              <w:pStyle w:val="Standard"/>
              <w:jc w:val="center"/>
              <w:rPr>
                <w:rFonts w:ascii="標楷體" w:hAnsi="標楷體"/>
                <w:color w:val="000000"/>
              </w:rPr>
            </w:pPr>
            <w:r>
              <w:rPr>
                <w:rFonts w:ascii="標楷體" w:hAnsi="標楷體"/>
                <w:color w:val="000000"/>
              </w:rPr>
              <w:t>名</w:t>
            </w:r>
            <w:r>
              <w:rPr>
                <w:rFonts w:ascii="標楷體" w:hAnsi="標楷體"/>
                <w:color w:val="000000"/>
              </w:rPr>
              <w:t xml:space="preserve"> </w:t>
            </w:r>
            <w:r>
              <w:rPr>
                <w:rFonts w:ascii="標楷體" w:hAnsi="標楷體"/>
                <w:color w:val="000000"/>
              </w:rPr>
              <w:t>稱</w:t>
            </w:r>
          </w:p>
        </w:tc>
        <w:tc>
          <w:tcPr>
            <w:tcW w:w="4597"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536"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rPr>
                <w:rFonts w:ascii="標楷體" w:hAnsi="標楷體"/>
                <w:color w:val="000000"/>
              </w:rPr>
            </w:pPr>
            <w:r>
              <w:rPr>
                <w:rFonts w:ascii="標楷體" w:hAnsi="標楷體"/>
                <w:color w:val="000000"/>
              </w:rPr>
              <w:t>全部計畫或活動經費總額</w:t>
            </w:r>
          </w:p>
        </w:tc>
        <w:tc>
          <w:tcPr>
            <w:tcW w:w="282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r>
      <w:tr w:rsidR="0041265E">
        <w:tblPrEx>
          <w:tblCellMar>
            <w:top w:w="0" w:type="dxa"/>
            <w:bottom w:w="0" w:type="dxa"/>
          </w:tblCellMar>
        </w:tblPrEx>
        <w:trPr>
          <w:cantSplit/>
        </w:trPr>
        <w:tc>
          <w:tcPr>
            <w:tcW w:w="9695" w:type="dxa"/>
            <w:gridSpan w:val="1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jc w:val="center"/>
              <w:rPr>
                <w:rFonts w:ascii="標楷體" w:hAnsi="標楷體"/>
                <w:color w:val="000000"/>
                <w:sz w:val="36"/>
              </w:rPr>
            </w:pPr>
            <w:r>
              <w:rPr>
                <w:rFonts w:ascii="標楷體" w:hAnsi="標楷體"/>
                <w:color w:val="000000"/>
                <w:sz w:val="36"/>
              </w:rPr>
              <w:t>支　　用　　內　　容</w:t>
            </w:r>
          </w:p>
        </w:tc>
      </w:tr>
      <w:tr w:rsidR="0041265E">
        <w:tblPrEx>
          <w:tblCellMar>
            <w:top w:w="0" w:type="dxa"/>
            <w:bottom w:w="0" w:type="dxa"/>
          </w:tblCellMar>
        </w:tblPrEx>
        <w:trPr>
          <w:cantSplit/>
          <w:trHeight w:val="360"/>
        </w:trPr>
        <w:tc>
          <w:tcPr>
            <w:tcW w:w="927" w:type="dxa"/>
            <w:gridSpan w:val="2"/>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憑證</w:t>
            </w:r>
          </w:p>
          <w:p w:rsidR="0041265E" w:rsidRDefault="00D61964">
            <w:pPr>
              <w:pStyle w:val="Standard"/>
              <w:jc w:val="center"/>
              <w:rPr>
                <w:rFonts w:ascii="標楷體" w:hAnsi="標楷體"/>
                <w:color w:val="000000"/>
              </w:rPr>
            </w:pPr>
            <w:r>
              <w:rPr>
                <w:rFonts w:ascii="標楷體" w:hAnsi="標楷體"/>
                <w:color w:val="000000"/>
              </w:rPr>
              <w:t>號碼</w:t>
            </w:r>
          </w:p>
        </w:tc>
        <w:tc>
          <w:tcPr>
            <w:tcW w:w="126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用途別</w:t>
            </w:r>
          </w:p>
        </w:tc>
        <w:tc>
          <w:tcPr>
            <w:tcW w:w="288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摘</w:t>
            </w:r>
            <w:r>
              <w:rPr>
                <w:rFonts w:ascii="標楷體" w:hAnsi="標楷體"/>
                <w:color w:val="000000"/>
              </w:rPr>
              <w:t xml:space="preserve">    </w:t>
            </w:r>
            <w:r>
              <w:rPr>
                <w:rFonts w:ascii="標楷體" w:hAnsi="標楷體"/>
                <w:color w:val="000000"/>
              </w:rPr>
              <w:t>要</w:t>
            </w:r>
          </w:p>
        </w:tc>
        <w:tc>
          <w:tcPr>
            <w:tcW w:w="4627"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jc w:val="center"/>
              <w:rPr>
                <w:rFonts w:ascii="標楷體" w:hAnsi="標楷體"/>
                <w:color w:val="000000"/>
              </w:rPr>
            </w:pPr>
            <w:r>
              <w:rPr>
                <w:rFonts w:ascii="標楷體" w:hAnsi="標楷體"/>
                <w:color w:val="000000"/>
              </w:rPr>
              <w:t>金</w:t>
            </w:r>
            <w:r>
              <w:rPr>
                <w:rFonts w:ascii="標楷體" w:hAnsi="標楷體"/>
                <w:color w:val="000000"/>
              </w:rPr>
              <w:t xml:space="preserve">                    </w:t>
            </w:r>
            <w:r>
              <w:rPr>
                <w:rFonts w:ascii="標楷體" w:hAnsi="標楷體"/>
                <w:color w:val="000000"/>
              </w:rPr>
              <w:t>額</w:t>
            </w:r>
          </w:p>
        </w:tc>
      </w:tr>
      <w:tr w:rsidR="0041265E">
        <w:tblPrEx>
          <w:tblCellMar>
            <w:top w:w="0" w:type="dxa"/>
            <w:bottom w:w="0" w:type="dxa"/>
          </w:tblCellMar>
        </w:tblPrEx>
        <w:trPr>
          <w:cantSplit/>
          <w:trHeight w:val="360"/>
        </w:trPr>
        <w:tc>
          <w:tcPr>
            <w:tcW w:w="927" w:type="dxa"/>
            <w:gridSpan w:val="2"/>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D61964"/>
        </w:tc>
        <w:tc>
          <w:tcPr>
            <w:tcW w:w="126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D61964"/>
        </w:tc>
        <w:tc>
          <w:tcPr>
            <w:tcW w:w="288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D61964"/>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佰</w:t>
            </w: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拾</w:t>
            </w: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萬</w:t>
            </w: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仟</w:t>
            </w: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佰</w:t>
            </w: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拾</w:t>
            </w: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jc w:val="center"/>
              <w:rPr>
                <w:rFonts w:ascii="標楷體" w:hAnsi="標楷體"/>
                <w:color w:val="000000"/>
              </w:rPr>
            </w:pPr>
            <w:r>
              <w:rPr>
                <w:rFonts w:ascii="標楷體" w:hAnsi="標楷體"/>
                <w:color w:val="000000"/>
              </w:rPr>
              <w:t>元</w:t>
            </w: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r w:rsidR="0041265E">
        <w:tblPrEx>
          <w:tblCellMar>
            <w:top w:w="0" w:type="dxa"/>
            <w:bottom w:w="0" w:type="dxa"/>
          </w:tblCellMar>
        </w:tblPrEx>
        <w:trPr>
          <w:cantSplit/>
          <w:trHeight w:val="284"/>
        </w:trPr>
        <w:tc>
          <w:tcPr>
            <w:tcW w:w="9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rPr>
                <w:rFonts w:ascii="標楷體" w:hAnsi="標楷體"/>
                <w:color w:val="000000"/>
              </w:rPr>
            </w:pPr>
          </w:p>
        </w:tc>
        <w:tc>
          <w:tcPr>
            <w:tcW w:w="28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ind w:firstLine="480"/>
              <w:rPr>
                <w:rFonts w:ascii="標楷體" w:hAnsi="標楷體"/>
                <w:color w:val="000000"/>
              </w:rPr>
            </w:pPr>
            <w:r>
              <w:rPr>
                <w:rFonts w:ascii="標楷體" w:hAnsi="標楷體"/>
                <w:color w:val="000000"/>
              </w:rPr>
              <w:t>合</w:t>
            </w:r>
            <w:r>
              <w:rPr>
                <w:rFonts w:ascii="標楷體" w:hAnsi="標楷體"/>
                <w:color w:val="000000"/>
              </w:rPr>
              <w:t xml:space="preserve">       </w:t>
            </w:r>
            <w:r>
              <w:rPr>
                <w:rFonts w:ascii="標楷體" w:hAnsi="標楷體"/>
                <w:color w:val="000000"/>
              </w:rPr>
              <w:t>計</w:t>
            </w:r>
          </w:p>
        </w:tc>
        <w:tc>
          <w:tcPr>
            <w:tcW w:w="66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c>
          <w:tcPr>
            <w:tcW w:w="6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jc w:val="center"/>
              <w:rPr>
                <w:rFonts w:ascii="標楷體" w:hAnsi="標楷體"/>
                <w:color w:val="000000"/>
              </w:rPr>
            </w:pPr>
          </w:p>
        </w:tc>
      </w:tr>
    </w:tbl>
    <w:p w:rsidR="0041265E" w:rsidRDefault="00D61964">
      <w:pPr>
        <w:pStyle w:val="Standard"/>
        <w:ind w:left="715" w:hanging="715"/>
        <w:jc w:val="both"/>
      </w:pPr>
      <w:r>
        <w:rPr>
          <w:rFonts w:ascii="標楷體" w:hAnsi="標楷體"/>
          <w:color w:val="000000"/>
          <w:sz w:val="26"/>
        </w:rPr>
        <w:t>註：</w:t>
      </w:r>
      <w:r>
        <w:rPr>
          <w:rFonts w:ascii="標楷體" w:hAnsi="標楷體"/>
          <w:color w:val="000000"/>
          <w:sz w:val="26"/>
        </w:rPr>
        <w:t>1.</w:t>
      </w:r>
      <w:r>
        <w:rPr>
          <w:rFonts w:ascii="標楷體" w:hAnsi="標楷體"/>
          <w:color w:val="000000"/>
          <w:sz w:val="26"/>
        </w:rPr>
        <w:t>憑證號碼按「粘貼憑證用紙」上之原始單據</w:t>
      </w:r>
      <w:r>
        <w:rPr>
          <w:rFonts w:ascii="標楷體" w:hAnsi="標楷體"/>
          <w:color w:val="000000"/>
          <w:sz w:val="26"/>
        </w:rPr>
        <w:t>(</w:t>
      </w:r>
      <w:r>
        <w:rPr>
          <w:rFonts w:ascii="標楷體" w:hAnsi="標楷體"/>
          <w:color w:val="000000"/>
          <w:sz w:val="26"/>
        </w:rPr>
        <w:t>如發票、收據、支出證明單</w:t>
      </w:r>
      <w:r>
        <w:rPr>
          <w:rFonts w:ascii="標楷體" w:hAnsi="標楷體"/>
          <w:color w:val="000000"/>
          <w:sz w:val="26"/>
        </w:rPr>
        <w:t>……)</w:t>
      </w:r>
      <w:r>
        <w:rPr>
          <w:rFonts w:ascii="標楷體" w:hAnsi="標楷體"/>
          <w:color w:val="000000"/>
          <w:sz w:val="26"/>
        </w:rPr>
        <w:t>依序編號，編於各單據上之右下角，但一張「粘貼憑證用紙」粘貼紙一張以上之單據者，該紙上之「憑證編號」欄須書明「</w:t>
      </w:r>
      <w:r>
        <w:rPr>
          <w:rFonts w:ascii="標楷體" w:hAnsi="標楷體"/>
          <w:color w:val="000000"/>
          <w:sz w:val="26"/>
        </w:rPr>
        <w:t>○</w:t>
      </w:r>
      <w:r>
        <w:rPr>
          <w:rFonts w:ascii="標楷體" w:hAnsi="標楷體"/>
          <w:color w:val="000000"/>
          <w:sz w:val="26"/>
        </w:rPr>
        <w:t>號至</w:t>
      </w:r>
      <w:r>
        <w:rPr>
          <w:rFonts w:ascii="標楷體" w:hAnsi="標楷體"/>
          <w:color w:val="000000"/>
          <w:sz w:val="26"/>
        </w:rPr>
        <w:t>○</w:t>
      </w:r>
      <w:r>
        <w:rPr>
          <w:rFonts w:ascii="標楷體" w:hAnsi="標楷體"/>
          <w:color w:val="000000"/>
          <w:sz w:val="26"/>
        </w:rPr>
        <w:t>號」，但本明細表仍應按各單據逐一依序填列，</w:t>
      </w:r>
      <w:r>
        <w:rPr>
          <w:rFonts w:ascii="標楷體" w:hAnsi="標楷體"/>
          <w:b/>
          <w:bCs/>
          <w:color w:val="000000"/>
          <w:sz w:val="26"/>
        </w:rPr>
        <w:t>最後總計應為全部計畫或活動經費總額</w:t>
      </w:r>
      <w:r>
        <w:rPr>
          <w:rFonts w:ascii="標楷體" w:hAnsi="標楷體"/>
          <w:color w:val="000000"/>
          <w:sz w:val="26"/>
        </w:rPr>
        <w:t>。</w:t>
      </w:r>
    </w:p>
    <w:p w:rsidR="0041265E" w:rsidRDefault="00D61964">
      <w:pPr>
        <w:pStyle w:val="Standard"/>
        <w:ind w:left="552"/>
        <w:jc w:val="both"/>
        <w:rPr>
          <w:rFonts w:ascii="標楷體" w:hAnsi="標楷體"/>
          <w:color w:val="000000"/>
          <w:sz w:val="26"/>
        </w:rPr>
      </w:pPr>
      <w:r>
        <w:rPr>
          <w:rFonts w:ascii="標楷體" w:hAnsi="標楷體"/>
          <w:color w:val="000000"/>
          <w:sz w:val="26"/>
        </w:rPr>
        <w:t>2.</w:t>
      </w:r>
      <w:r>
        <w:rPr>
          <w:rFonts w:ascii="標楷體" w:hAnsi="標楷體"/>
          <w:color w:val="000000"/>
          <w:sz w:val="26"/>
        </w:rPr>
        <w:t>用途別欄請預明細表所列人事費、業務費、旅運費</w:t>
      </w:r>
      <w:r>
        <w:rPr>
          <w:rFonts w:ascii="標楷體" w:hAnsi="標楷體"/>
          <w:color w:val="000000"/>
          <w:sz w:val="26"/>
        </w:rPr>
        <w:t>…</w:t>
      </w:r>
      <w:r>
        <w:rPr>
          <w:rFonts w:ascii="標楷體" w:hAnsi="標楷體"/>
          <w:color w:val="000000"/>
          <w:sz w:val="26"/>
        </w:rPr>
        <w:t>依序填列。</w:t>
      </w:r>
    </w:p>
    <w:p w:rsidR="0041265E" w:rsidRDefault="00D61964">
      <w:pPr>
        <w:pStyle w:val="Standard"/>
        <w:ind w:left="552"/>
        <w:jc w:val="both"/>
        <w:rPr>
          <w:rFonts w:ascii="標楷體" w:hAnsi="標楷體"/>
          <w:color w:val="000000"/>
          <w:sz w:val="26"/>
        </w:rPr>
      </w:pPr>
      <w:r>
        <w:rPr>
          <w:rFonts w:ascii="標楷體" w:hAnsi="標楷體"/>
          <w:color w:val="000000"/>
          <w:sz w:val="26"/>
        </w:rPr>
        <w:t>3.</w:t>
      </w:r>
      <w:r>
        <w:rPr>
          <w:rFonts w:ascii="標楷體" w:hAnsi="標楷體"/>
          <w:color w:val="000000"/>
          <w:sz w:val="26"/>
        </w:rPr>
        <w:t>關於憑證結報事項，請依行政院主計處核定之「支出憑證處理要點」辦理。</w:t>
      </w:r>
    </w:p>
    <w:p w:rsidR="0041265E" w:rsidRDefault="00D61964">
      <w:pPr>
        <w:pStyle w:val="Standard"/>
        <w:spacing w:line="500" w:lineRule="exact"/>
        <w:rPr>
          <w:rFonts w:ascii="標楷體" w:hAnsi="標楷體"/>
          <w:color w:val="000000"/>
          <w:sz w:val="28"/>
        </w:rPr>
      </w:pPr>
      <w:r>
        <w:rPr>
          <w:rFonts w:ascii="標楷體" w:hAnsi="標楷體"/>
          <w:color w:val="000000"/>
          <w:sz w:val="28"/>
        </w:rPr>
        <w:t xml:space="preserve">承辦人　　　</w:t>
      </w:r>
      <w:r>
        <w:rPr>
          <w:rFonts w:ascii="標楷體" w:hAnsi="標楷體"/>
          <w:color w:val="000000"/>
          <w:sz w:val="28"/>
        </w:rPr>
        <w:t xml:space="preserve"> </w:t>
      </w:r>
      <w:r>
        <w:rPr>
          <w:rFonts w:ascii="標楷體" w:hAnsi="標楷體"/>
          <w:color w:val="000000"/>
          <w:sz w:val="28"/>
        </w:rPr>
        <w:t xml:space="preserve">　　主辦出納　　</w:t>
      </w:r>
      <w:r>
        <w:rPr>
          <w:rFonts w:ascii="標楷體" w:hAnsi="標楷體"/>
          <w:color w:val="000000"/>
          <w:sz w:val="28"/>
        </w:rPr>
        <w:t xml:space="preserve"> </w:t>
      </w:r>
      <w:r>
        <w:rPr>
          <w:rFonts w:ascii="標楷體" w:hAnsi="標楷體"/>
          <w:color w:val="000000"/>
          <w:sz w:val="28"/>
        </w:rPr>
        <w:t xml:space="preserve">　　　主辦會計　　</w:t>
      </w:r>
      <w:r>
        <w:rPr>
          <w:rFonts w:ascii="標楷體" w:hAnsi="標楷體"/>
          <w:color w:val="000000"/>
          <w:sz w:val="28"/>
        </w:rPr>
        <w:t xml:space="preserve"> </w:t>
      </w:r>
      <w:r>
        <w:rPr>
          <w:rFonts w:ascii="標楷體" w:hAnsi="標楷體"/>
          <w:color w:val="000000"/>
          <w:sz w:val="28"/>
        </w:rPr>
        <w:t xml:space="preserve">　　　負責人</w:t>
      </w:r>
    </w:p>
    <w:p w:rsidR="0041265E" w:rsidRDefault="00D61964">
      <w:pPr>
        <w:pStyle w:val="Standard"/>
        <w:rPr>
          <w:rFonts w:ascii="標楷體" w:hAnsi="標楷體"/>
          <w:b/>
          <w:color w:val="000000"/>
          <w:sz w:val="40"/>
          <w:szCs w:val="40"/>
        </w:rPr>
      </w:pPr>
      <w:r>
        <w:rPr>
          <w:rFonts w:ascii="標楷體" w:hAnsi="標楷體"/>
          <w:b/>
          <w:color w:val="000000"/>
          <w:sz w:val="40"/>
          <w:szCs w:val="40"/>
        </w:rPr>
        <w:lastRenderedPageBreak/>
        <w:t>附件</w:t>
      </w:r>
      <w:r>
        <w:rPr>
          <w:rFonts w:ascii="標楷體" w:hAnsi="標楷體"/>
          <w:b/>
          <w:color w:val="000000"/>
          <w:sz w:val="40"/>
          <w:szCs w:val="40"/>
        </w:rPr>
        <w:t>10</w:t>
      </w:r>
    </w:p>
    <w:tbl>
      <w:tblPr>
        <w:tblW w:w="9923" w:type="dxa"/>
        <w:tblInd w:w="-289" w:type="dxa"/>
        <w:tblLayout w:type="fixed"/>
        <w:tblCellMar>
          <w:left w:w="10" w:type="dxa"/>
          <w:right w:w="10" w:type="dxa"/>
        </w:tblCellMar>
        <w:tblLook w:val="0000" w:firstRow="0" w:lastRow="0" w:firstColumn="0" w:lastColumn="0" w:noHBand="0" w:noVBand="0"/>
      </w:tblPr>
      <w:tblGrid>
        <w:gridCol w:w="2607"/>
        <w:gridCol w:w="938"/>
        <w:gridCol w:w="1017"/>
        <w:gridCol w:w="1221"/>
        <w:gridCol w:w="1220"/>
        <w:gridCol w:w="1219"/>
        <w:gridCol w:w="1701"/>
      </w:tblGrid>
      <w:tr w:rsidR="0041265E">
        <w:tblPrEx>
          <w:tblCellMar>
            <w:top w:w="0" w:type="dxa"/>
            <w:bottom w:w="0" w:type="dxa"/>
          </w:tblCellMar>
        </w:tblPrEx>
        <w:trPr>
          <w:cantSplit/>
          <w:trHeight w:val="719"/>
        </w:trPr>
        <w:tc>
          <w:tcPr>
            <w:tcW w:w="9923" w:type="dxa"/>
            <w:gridSpan w:val="7"/>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color w:val="000000"/>
                <w:sz w:val="32"/>
              </w:rPr>
            </w:pPr>
            <w:r>
              <w:rPr>
                <w:rFonts w:ascii="標楷體" w:hAnsi="標楷體"/>
                <w:color w:val="000000"/>
                <w:sz w:val="32"/>
              </w:rPr>
              <w:t>(</w:t>
            </w:r>
            <w:r>
              <w:rPr>
                <w:rFonts w:ascii="標楷體" w:hAnsi="標楷體"/>
                <w:color w:val="000000"/>
                <w:sz w:val="32"/>
              </w:rPr>
              <w:t>受補</w:t>
            </w:r>
            <w:r>
              <w:rPr>
                <w:rFonts w:ascii="標楷體" w:hAnsi="標楷體"/>
                <w:color w:val="000000"/>
                <w:sz w:val="32"/>
              </w:rPr>
              <w:t>(</w:t>
            </w:r>
            <w:r>
              <w:rPr>
                <w:rFonts w:ascii="標楷體" w:hAnsi="標楷體"/>
                <w:color w:val="000000"/>
                <w:sz w:val="32"/>
              </w:rPr>
              <w:t>捐</w:t>
            </w:r>
            <w:r>
              <w:rPr>
                <w:rFonts w:ascii="標楷體" w:hAnsi="標楷體"/>
                <w:color w:val="000000"/>
                <w:sz w:val="32"/>
              </w:rPr>
              <w:t>)</w:t>
            </w:r>
            <w:r>
              <w:rPr>
                <w:rFonts w:ascii="標楷體" w:hAnsi="標楷體"/>
                <w:color w:val="000000"/>
                <w:sz w:val="32"/>
              </w:rPr>
              <w:t>助單位</w:t>
            </w:r>
            <w:r>
              <w:rPr>
                <w:rFonts w:ascii="標楷體" w:hAnsi="標楷體"/>
                <w:color w:val="000000"/>
                <w:sz w:val="32"/>
              </w:rPr>
              <w:t>)</w:t>
            </w:r>
          </w:p>
        </w:tc>
      </w:tr>
      <w:tr w:rsidR="0041265E">
        <w:tblPrEx>
          <w:tblCellMar>
            <w:top w:w="0" w:type="dxa"/>
            <w:bottom w:w="0" w:type="dxa"/>
          </w:tblCellMar>
        </w:tblPrEx>
        <w:trPr>
          <w:cantSplit/>
          <w:trHeight w:val="711"/>
        </w:trPr>
        <w:tc>
          <w:tcPr>
            <w:tcW w:w="2607" w:type="dxa"/>
            <w:tcMar>
              <w:top w:w="0" w:type="dxa"/>
              <w:left w:w="33" w:type="dxa"/>
              <w:bottom w:w="0" w:type="dxa"/>
              <w:right w:w="28" w:type="dxa"/>
            </w:tcMar>
            <w:vAlign w:val="center"/>
          </w:tcPr>
          <w:p w:rsidR="0041265E" w:rsidRDefault="00D61964">
            <w:pPr>
              <w:pStyle w:val="Standard"/>
              <w:spacing w:line="500" w:lineRule="exact"/>
              <w:jc w:val="both"/>
              <w:rPr>
                <w:rFonts w:ascii="標楷體" w:hAnsi="標楷體"/>
                <w:color w:val="000000"/>
                <w:sz w:val="32"/>
              </w:rPr>
            </w:pPr>
            <w:r>
              <w:rPr>
                <w:rFonts w:ascii="標楷體" w:hAnsi="標楷體"/>
                <w:color w:val="000000"/>
                <w:sz w:val="32"/>
              </w:rPr>
              <w:t>計畫或活動名稱：</w:t>
            </w:r>
          </w:p>
        </w:tc>
        <w:tc>
          <w:tcPr>
            <w:tcW w:w="7316" w:type="dxa"/>
            <w:gridSpan w:val="6"/>
            <w:tcBorders>
              <w:bottom w:val="single" w:sz="4" w:space="0" w:color="00000A"/>
            </w:tcBorders>
            <w:tcMar>
              <w:top w:w="0" w:type="dxa"/>
              <w:left w:w="33" w:type="dxa"/>
              <w:bottom w:w="0" w:type="dxa"/>
              <w:right w:w="28" w:type="dxa"/>
            </w:tcMar>
            <w:vAlign w:val="center"/>
          </w:tcPr>
          <w:p w:rsidR="0041265E" w:rsidRDefault="0041265E">
            <w:pPr>
              <w:pStyle w:val="Standard"/>
              <w:spacing w:line="500" w:lineRule="exact"/>
              <w:jc w:val="center"/>
              <w:rPr>
                <w:rFonts w:ascii="標楷體" w:hAnsi="標楷體"/>
                <w:color w:val="000000"/>
                <w:sz w:val="28"/>
              </w:rPr>
            </w:pPr>
          </w:p>
        </w:tc>
      </w:tr>
      <w:tr w:rsidR="0041265E">
        <w:tblPrEx>
          <w:tblCellMar>
            <w:top w:w="0" w:type="dxa"/>
            <w:bottom w:w="0" w:type="dxa"/>
          </w:tblCellMar>
        </w:tblPrEx>
        <w:trPr>
          <w:cantSplit/>
          <w:trHeight w:val="984"/>
        </w:trPr>
        <w:tc>
          <w:tcPr>
            <w:tcW w:w="9923" w:type="dxa"/>
            <w:gridSpan w:val="7"/>
            <w:tcBorders>
              <w:bottom w:val="single" w:sz="4" w:space="0" w:color="00000A"/>
            </w:tcBorders>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b/>
                <w:bCs/>
                <w:color w:val="000000"/>
                <w:sz w:val="40"/>
              </w:rPr>
            </w:pPr>
            <w:r>
              <w:rPr>
                <w:rFonts w:ascii="標楷體" w:hAnsi="標楷體"/>
                <w:b/>
                <w:bCs/>
                <w:color w:val="000000"/>
                <w:sz w:val="40"/>
              </w:rPr>
              <w:t>各</w:t>
            </w:r>
            <w:r>
              <w:rPr>
                <w:rFonts w:ascii="標楷體" w:hAnsi="標楷體"/>
                <w:b/>
                <w:bCs/>
                <w:color w:val="000000"/>
                <w:sz w:val="40"/>
              </w:rPr>
              <w:t xml:space="preserve"> </w:t>
            </w:r>
            <w:r>
              <w:rPr>
                <w:rFonts w:ascii="標楷體" w:hAnsi="標楷體"/>
                <w:b/>
                <w:bCs/>
                <w:color w:val="000000"/>
                <w:sz w:val="40"/>
              </w:rPr>
              <w:t>機</w:t>
            </w:r>
            <w:r>
              <w:rPr>
                <w:rFonts w:ascii="標楷體" w:hAnsi="標楷體"/>
                <w:b/>
                <w:bCs/>
                <w:color w:val="000000"/>
                <w:sz w:val="40"/>
              </w:rPr>
              <w:t xml:space="preserve"> </w:t>
            </w:r>
            <w:r>
              <w:rPr>
                <w:rFonts w:ascii="標楷體" w:hAnsi="標楷體"/>
                <w:b/>
                <w:bCs/>
                <w:color w:val="000000"/>
                <w:sz w:val="40"/>
              </w:rPr>
              <w:t>關</w:t>
            </w:r>
            <w:r>
              <w:rPr>
                <w:rFonts w:ascii="標楷體" w:hAnsi="標楷體"/>
                <w:b/>
                <w:bCs/>
                <w:color w:val="000000"/>
                <w:sz w:val="40"/>
              </w:rPr>
              <w:t xml:space="preserve"> (</w:t>
            </w:r>
            <w:r>
              <w:rPr>
                <w:rFonts w:ascii="標楷體" w:hAnsi="標楷體"/>
                <w:b/>
                <w:bCs/>
                <w:color w:val="000000"/>
                <w:sz w:val="40"/>
              </w:rPr>
              <w:t>單</w:t>
            </w:r>
            <w:r>
              <w:rPr>
                <w:rFonts w:ascii="標楷體" w:hAnsi="標楷體"/>
                <w:b/>
                <w:bCs/>
                <w:color w:val="000000"/>
                <w:sz w:val="40"/>
              </w:rPr>
              <w:t xml:space="preserve"> </w:t>
            </w:r>
            <w:r>
              <w:rPr>
                <w:rFonts w:ascii="標楷體" w:hAnsi="標楷體"/>
                <w:b/>
                <w:bCs/>
                <w:color w:val="000000"/>
                <w:sz w:val="40"/>
              </w:rPr>
              <w:t>位</w:t>
            </w:r>
            <w:r>
              <w:rPr>
                <w:rFonts w:ascii="標楷體" w:hAnsi="標楷體"/>
                <w:b/>
                <w:bCs/>
                <w:color w:val="000000"/>
                <w:sz w:val="40"/>
              </w:rPr>
              <w:t xml:space="preserve">) </w:t>
            </w:r>
            <w:r>
              <w:rPr>
                <w:rFonts w:ascii="標楷體" w:hAnsi="標楷體"/>
                <w:b/>
                <w:bCs/>
                <w:color w:val="000000"/>
                <w:sz w:val="40"/>
              </w:rPr>
              <w:t>經</w:t>
            </w:r>
            <w:r>
              <w:rPr>
                <w:rFonts w:ascii="標楷體" w:hAnsi="標楷體"/>
                <w:b/>
                <w:bCs/>
                <w:color w:val="000000"/>
                <w:sz w:val="40"/>
              </w:rPr>
              <w:t xml:space="preserve"> </w:t>
            </w:r>
            <w:r>
              <w:rPr>
                <w:rFonts w:ascii="標楷體" w:hAnsi="標楷體"/>
                <w:b/>
                <w:bCs/>
                <w:color w:val="000000"/>
                <w:sz w:val="40"/>
              </w:rPr>
              <w:t>費</w:t>
            </w:r>
            <w:r>
              <w:rPr>
                <w:rFonts w:ascii="標楷體" w:hAnsi="標楷體"/>
                <w:b/>
                <w:bCs/>
                <w:color w:val="000000"/>
                <w:sz w:val="40"/>
              </w:rPr>
              <w:t xml:space="preserve"> </w:t>
            </w:r>
            <w:r>
              <w:rPr>
                <w:rFonts w:ascii="標楷體" w:hAnsi="標楷體"/>
                <w:b/>
                <w:bCs/>
                <w:color w:val="000000"/>
                <w:sz w:val="40"/>
              </w:rPr>
              <w:t>補</w:t>
            </w:r>
            <w:r>
              <w:rPr>
                <w:rFonts w:ascii="標楷體" w:hAnsi="標楷體"/>
                <w:b/>
                <w:bCs/>
                <w:color w:val="000000"/>
                <w:sz w:val="40"/>
              </w:rPr>
              <w:t xml:space="preserve"> (</w:t>
            </w:r>
            <w:r>
              <w:rPr>
                <w:rFonts w:ascii="標楷體" w:hAnsi="標楷體"/>
                <w:b/>
                <w:bCs/>
                <w:color w:val="000000"/>
                <w:sz w:val="40"/>
              </w:rPr>
              <w:t>捐</w:t>
            </w:r>
            <w:r>
              <w:rPr>
                <w:rFonts w:ascii="標楷體" w:hAnsi="標楷體"/>
                <w:b/>
                <w:bCs/>
                <w:color w:val="000000"/>
                <w:sz w:val="40"/>
              </w:rPr>
              <w:t xml:space="preserve">) </w:t>
            </w:r>
            <w:r>
              <w:rPr>
                <w:rFonts w:ascii="標楷體" w:hAnsi="標楷體"/>
                <w:b/>
                <w:bCs/>
                <w:color w:val="000000"/>
                <w:sz w:val="40"/>
              </w:rPr>
              <w:t>助</w:t>
            </w:r>
            <w:r>
              <w:rPr>
                <w:rFonts w:ascii="標楷體" w:hAnsi="標楷體"/>
                <w:b/>
                <w:bCs/>
                <w:color w:val="000000"/>
                <w:sz w:val="40"/>
              </w:rPr>
              <w:t xml:space="preserve"> </w:t>
            </w:r>
            <w:r>
              <w:rPr>
                <w:rFonts w:ascii="標楷體" w:hAnsi="標楷體"/>
                <w:b/>
                <w:bCs/>
                <w:color w:val="000000"/>
                <w:sz w:val="40"/>
              </w:rPr>
              <w:t>分</w:t>
            </w:r>
            <w:r>
              <w:rPr>
                <w:rFonts w:ascii="標楷體" w:hAnsi="標楷體"/>
                <w:b/>
                <w:bCs/>
                <w:color w:val="000000"/>
                <w:sz w:val="40"/>
              </w:rPr>
              <w:t xml:space="preserve"> </w:t>
            </w:r>
            <w:r>
              <w:rPr>
                <w:rFonts w:ascii="標楷體" w:hAnsi="標楷體"/>
                <w:b/>
                <w:bCs/>
                <w:color w:val="000000"/>
                <w:sz w:val="40"/>
              </w:rPr>
              <w:t>攤</w:t>
            </w:r>
            <w:r>
              <w:rPr>
                <w:rFonts w:ascii="標楷體" w:hAnsi="標楷體"/>
                <w:b/>
                <w:bCs/>
                <w:color w:val="000000"/>
                <w:sz w:val="40"/>
              </w:rPr>
              <w:t xml:space="preserve"> </w:t>
            </w:r>
            <w:r>
              <w:rPr>
                <w:rFonts w:ascii="標楷體" w:hAnsi="標楷體"/>
                <w:b/>
                <w:bCs/>
                <w:color w:val="000000"/>
                <w:sz w:val="40"/>
              </w:rPr>
              <w:t>表</w:t>
            </w:r>
          </w:p>
        </w:tc>
      </w:tr>
      <w:tr w:rsidR="0041265E">
        <w:tblPrEx>
          <w:tblCellMar>
            <w:top w:w="0" w:type="dxa"/>
            <w:bottom w:w="0" w:type="dxa"/>
          </w:tblCellMar>
        </w:tblPrEx>
        <w:trPr>
          <w:cantSplit/>
          <w:trHeight w:val="454"/>
        </w:trPr>
        <w:tc>
          <w:tcPr>
            <w:tcW w:w="3545" w:type="dxa"/>
            <w:gridSpan w:val="2"/>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補</w:t>
            </w:r>
            <w:r>
              <w:rPr>
                <w:rFonts w:ascii="標楷體" w:hAnsi="標楷體"/>
                <w:color w:val="000000"/>
                <w:sz w:val="28"/>
              </w:rPr>
              <w:t xml:space="preserve"> (</w:t>
            </w:r>
            <w:r>
              <w:rPr>
                <w:rFonts w:ascii="標楷體" w:hAnsi="標楷體"/>
                <w:color w:val="000000"/>
                <w:sz w:val="28"/>
              </w:rPr>
              <w:t>捐</w:t>
            </w:r>
            <w:r>
              <w:rPr>
                <w:rFonts w:ascii="標楷體" w:hAnsi="標楷體"/>
                <w:color w:val="000000"/>
                <w:sz w:val="28"/>
              </w:rPr>
              <w:t xml:space="preserve">) </w:t>
            </w:r>
            <w:r>
              <w:rPr>
                <w:rFonts w:ascii="標楷體" w:hAnsi="標楷體"/>
                <w:color w:val="000000"/>
                <w:sz w:val="28"/>
              </w:rPr>
              <w:t>助</w:t>
            </w:r>
            <w:r>
              <w:rPr>
                <w:rFonts w:ascii="標楷體" w:hAnsi="標楷體"/>
                <w:color w:val="000000"/>
                <w:sz w:val="28"/>
              </w:rPr>
              <w:t xml:space="preserve"> </w:t>
            </w:r>
            <w:r>
              <w:rPr>
                <w:rFonts w:ascii="標楷體" w:hAnsi="標楷體"/>
                <w:color w:val="000000"/>
                <w:sz w:val="28"/>
              </w:rPr>
              <w:t>機</w:t>
            </w:r>
            <w:r>
              <w:rPr>
                <w:rFonts w:ascii="標楷體" w:hAnsi="標楷體"/>
                <w:color w:val="000000"/>
                <w:sz w:val="28"/>
              </w:rPr>
              <w:t xml:space="preserve"> </w:t>
            </w:r>
            <w:r>
              <w:rPr>
                <w:rFonts w:ascii="標楷體" w:hAnsi="標楷體"/>
                <w:color w:val="000000"/>
                <w:sz w:val="28"/>
              </w:rPr>
              <w:t>關（</w:t>
            </w:r>
            <w:r>
              <w:rPr>
                <w:rFonts w:ascii="標楷體" w:hAnsi="標楷體"/>
                <w:color w:val="000000"/>
                <w:sz w:val="28"/>
              </w:rPr>
              <w:t xml:space="preserve"> </w:t>
            </w:r>
            <w:r>
              <w:rPr>
                <w:rFonts w:ascii="標楷體" w:hAnsi="標楷體"/>
                <w:color w:val="000000"/>
                <w:sz w:val="28"/>
              </w:rPr>
              <w:t>單</w:t>
            </w:r>
            <w:r>
              <w:rPr>
                <w:rFonts w:ascii="標楷體" w:hAnsi="標楷體"/>
                <w:color w:val="000000"/>
                <w:sz w:val="28"/>
              </w:rPr>
              <w:t xml:space="preserve"> </w:t>
            </w:r>
            <w:r>
              <w:rPr>
                <w:rFonts w:ascii="標楷體" w:hAnsi="標楷體"/>
                <w:color w:val="000000"/>
                <w:sz w:val="28"/>
              </w:rPr>
              <w:t>位）</w:t>
            </w:r>
          </w:p>
        </w:tc>
        <w:tc>
          <w:tcPr>
            <w:tcW w:w="4677"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補</w:t>
            </w:r>
            <w:r>
              <w:rPr>
                <w:rFonts w:ascii="標楷體" w:hAnsi="標楷體"/>
                <w:color w:val="000000"/>
                <w:sz w:val="28"/>
              </w:rPr>
              <w:t xml:space="preserve"> (</w:t>
            </w:r>
            <w:r>
              <w:rPr>
                <w:rFonts w:ascii="標楷體" w:hAnsi="標楷體"/>
                <w:color w:val="000000"/>
                <w:sz w:val="28"/>
              </w:rPr>
              <w:t>捐</w:t>
            </w:r>
            <w:r>
              <w:rPr>
                <w:rFonts w:ascii="標楷體" w:hAnsi="標楷體"/>
                <w:color w:val="000000"/>
                <w:sz w:val="28"/>
              </w:rPr>
              <w:t xml:space="preserve">) </w:t>
            </w:r>
            <w:r>
              <w:rPr>
                <w:rFonts w:ascii="標楷體" w:hAnsi="標楷體"/>
                <w:color w:val="000000"/>
                <w:sz w:val="28"/>
              </w:rPr>
              <w:t>助</w:t>
            </w:r>
            <w:r>
              <w:rPr>
                <w:rFonts w:ascii="標楷體" w:hAnsi="標楷體"/>
                <w:color w:val="000000"/>
                <w:sz w:val="28"/>
              </w:rPr>
              <w:t xml:space="preserve"> </w:t>
            </w:r>
            <w:r>
              <w:rPr>
                <w:rFonts w:ascii="標楷體" w:hAnsi="標楷體"/>
                <w:color w:val="000000"/>
                <w:sz w:val="28"/>
              </w:rPr>
              <w:t>項</w:t>
            </w:r>
            <w:r>
              <w:rPr>
                <w:rFonts w:ascii="標楷體" w:hAnsi="標楷體"/>
                <w:color w:val="000000"/>
                <w:sz w:val="28"/>
              </w:rPr>
              <w:t xml:space="preserve"> </w:t>
            </w:r>
            <w:r>
              <w:rPr>
                <w:rFonts w:ascii="標楷體" w:hAnsi="標楷體"/>
                <w:color w:val="000000"/>
                <w:sz w:val="28"/>
              </w:rPr>
              <w:t>目</w:t>
            </w:r>
            <w:r>
              <w:rPr>
                <w:rFonts w:ascii="標楷體" w:hAnsi="標楷體"/>
                <w:color w:val="000000"/>
                <w:sz w:val="28"/>
              </w:rPr>
              <w:t xml:space="preserve"> </w:t>
            </w:r>
            <w:r>
              <w:rPr>
                <w:rFonts w:ascii="標楷體" w:hAnsi="標楷體"/>
                <w:color w:val="000000"/>
                <w:sz w:val="28"/>
              </w:rPr>
              <w:t>及</w:t>
            </w:r>
            <w:r>
              <w:rPr>
                <w:rFonts w:ascii="標楷體" w:hAnsi="標楷體"/>
                <w:color w:val="000000"/>
                <w:sz w:val="28"/>
              </w:rPr>
              <w:t xml:space="preserve"> </w:t>
            </w:r>
            <w:r>
              <w:rPr>
                <w:rFonts w:ascii="標楷體" w:hAnsi="標楷體"/>
                <w:color w:val="000000"/>
                <w:sz w:val="28"/>
              </w:rPr>
              <w:t>金</w:t>
            </w:r>
            <w:r>
              <w:rPr>
                <w:rFonts w:ascii="標楷體" w:hAnsi="標楷體"/>
                <w:color w:val="000000"/>
                <w:sz w:val="28"/>
              </w:rPr>
              <w:t xml:space="preserve"> </w:t>
            </w:r>
            <w:r>
              <w:rPr>
                <w:rFonts w:ascii="標楷體" w:hAnsi="標楷體"/>
                <w:color w:val="000000"/>
                <w:sz w:val="28"/>
              </w:rPr>
              <w:t>額</w:t>
            </w: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所</w:t>
            </w:r>
            <w:r>
              <w:rPr>
                <w:rFonts w:ascii="標楷體" w:hAnsi="標楷體"/>
                <w:color w:val="000000"/>
                <w:sz w:val="28"/>
              </w:rPr>
              <w:t xml:space="preserve"> </w:t>
            </w:r>
            <w:r>
              <w:rPr>
                <w:rFonts w:ascii="標楷體" w:hAnsi="標楷體"/>
                <w:color w:val="000000"/>
                <w:sz w:val="28"/>
              </w:rPr>
              <w:t>占</w:t>
            </w:r>
            <w:r>
              <w:rPr>
                <w:rFonts w:ascii="標楷體" w:hAnsi="標楷體"/>
                <w:color w:val="000000"/>
                <w:sz w:val="28"/>
              </w:rPr>
              <w:t xml:space="preserve"> </w:t>
            </w:r>
            <w:r>
              <w:rPr>
                <w:rFonts w:ascii="標楷體" w:hAnsi="標楷體"/>
                <w:color w:val="000000"/>
                <w:sz w:val="28"/>
              </w:rPr>
              <w:t>比</w:t>
            </w:r>
            <w:r>
              <w:rPr>
                <w:rFonts w:ascii="標楷體" w:hAnsi="標楷體"/>
                <w:color w:val="000000"/>
                <w:sz w:val="28"/>
              </w:rPr>
              <w:t xml:space="preserve"> </w:t>
            </w:r>
            <w:r>
              <w:rPr>
                <w:rFonts w:ascii="標楷體" w:hAnsi="標楷體"/>
                <w:color w:val="000000"/>
                <w:sz w:val="28"/>
              </w:rPr>
              <w:t>率</w:t>
            </w:r>
          </w:p>
        </w:tc>
      </w:tr>
      <w:tr w:rsidR="0041265E">
        <w:tblPrEx>
          <w:tblCellMar>
            <w:top w:w="0" w:type="dxa"/>
            <w:bottom w:w="0" w:type="dxa"/>
          </w:tblCellMar>
        </w:tblPrEx>
        <w:trPr>
          <w:cantSplit/>
          <w:trHeight w:val="454"/>
        </w:trPr>
        <w:tc>
          <w:tcPr>
            <w:tcW w:w="3545" w:type="dxa"/>
            <w:gridSpan w:val="2"/>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D61964"/>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人事費</w:t>
            </w: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業務費</w:t>
            </w: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其他</w:t>
            </w: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合計</w:t>
            </w: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1265E" w:rsidRDefault="0041265E">
            <w:pPr>
              <w:pStyle w:val="Standard"/>
              <w:spacing w:line="500" w:lineRule="exact"/>
              <w:jc w:val="center"/>
              <w:rPr>
                <w:rFonts w:ascii="標楷體" w:hAnsi="標楷體"/>
                <w:color w:val="000000"/>
                <w:sz w:val="28"/>
              </w:rPr>
            </w:pPr>
          </w:p>
        </w:tc>
      </w:tr>
      <w:tr w:rsidR="0041265E">
        <w:tblPrEx>
          <w:tblCellMar>
            <w:top w:w="0" w:type="dxa"/>
            <w:bottom w:w="0" w:type="dxa"/>
          </w:tblCellMar>
        </w:tblPrEx>
        <w:trPr>
          <w:cantSplit/>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spacing w:line="500" w:lineRule="exact"/>
              <w:rPr>
                <w:rFonts w:ascii="標楷體" w:hAnsi="標楷體"/>
                <w:color w:val="000000"/>
                <w:sz w:val="28"/>
              </w:rPr>
            </w:pPr>
            <w:r>
              <w:rPr>
                <w:rFonts w:ascii="標楷體" w:hAnsi="標楷體"/>
                <w:color w:val="000000"/>
                <w:sz w:val="28"/>
              </w:rPr>
              <w:t>原住民族委員會</w:t>
            </w: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cantSplit/>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cantSplit/>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cantSplit/>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cantSplit/>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cantSplit/>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cantSplit/>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cantSplit/>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自</w:t>
            </w:r>
            <w:r>
              <w:rPr>
                <w:rFonts w:ascii="標楷體" w:hAnsi="標楷體"/>
                <w:color w:val="000000"/>
                <w:sz w:val="28"/>
              </w:rPr>
              <w:t xml:space="preserve">  </w:t>
            </w:r>
            <w:r>
              <w:rPr>
                <w:rFonts w:ascii="標楷體" w:hAnsi="標楷體"/>
                <w:color w:val="000000"/>
                <w:sz w:val="28"/>
              </w:rPr>
              <w:t xml:space="preserve">　籌　</w:t>
            </w:r>
            <w:r>
              <w:rPr>
                <w:rFonts w:ascii="標楷體" w:hAnsi="標楷體"/>
                <w:color w:val="000000"/>
                <w:sz w:val="28"/>
              </w:rPr>
              <w:t xml:space="preserve"> </w:t>
            </w:r>
            <w:r>
              <w:rPr>
                <w:rFonts w:ascii="標楷體" w:hAnsi="標楷體"/>
                <w:color w:val="000000"/>
                <w:sz w:val="28"/>
              </w:rPr>
              <w:t>部</w:t>
            </w:r>
            <w:r>
              <w:rPr>
                <w:rFonts w:ascii="標楷體" w:hAnsi="標楷體"/>
                <w:color w:val="000000"/>
                <w:sz w:val="28"/>
              </w:rPr>
              <w:t xml:space="preserve"> </w:t>
            </w:r>
            <w:r>
              <w:rPr>
                <w:rFonts w:ascii="標楷體" w:hAnsi="標楷體"/>
                <w:color w:val="000000"/>
                <w:sz w:val="28"/>
              </w:rPr>
              <w:t xml:space="preserve">　分</w:t>
            </w: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r>
      <w:tr w:rsidR="0041265E">
        <w:tblPrEx>
          <w:tblCellMar>
            <w:top w:w="0" w:type="dxa"/>
            <w:bottom w:w="0" w:type="dxa"/>
          </w:tblCellMar>
        </w:tblPrEx>
        <w:trPr>
          <w:trHeight w:val="624"/>
        </w:trPr>
        <w:tc>
          <w:tcPr>
            <w:tcW w:w="35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spacing w:line="500" w:lineRule="exact"/>
              <w:jc w:val="center"/>
              <w:rPr>
                <w:rFonts w:ascii="標楷體" w:hAnsi="標楷體"/>
                <w:color w:val="000000"/>
                <w:sz w:val="28"/>
              </w:rPr>
            </w:pPr>
            <w:r>
              <w:rPr>
                <w:rFonts w:ascii="標楷體" w:hAnsi="標楷體"/>
                <w:color w:val="000000"/>
                <w:sz w:val="28"/>
              </w:rPr>
              <w:t>合</w:t>
            </w:r>
            <w:r>
              <w:rPr>
                <w:rFonts w:ascii="標楷體" w:hAnsi="標楷體"/>
                <w:color w:val="000000"/>
                <w:sz w:val="28"/>
              </w:rPr>
              <w:t xml:space="preserve">  </w:t>
            </w:r>
            <w:r>
              <w:rPr>
                <w:rFonts w:ascii="標楷體" w:hAnsi="標楷體"/>
                <w:color w:val="000000"/>
                <w:sz w:val="28"/>
              </w:rPr>
              <w:t>計（經費總額）</w:t>
            </w:r>
          </w:p>
        </w:tc>
        <w:tc>
          <w:tcPr>
            <w:tcW w:w="10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2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41265E">
            <w:pPr>
              <w:pStyle w:val="Standard"/>
              <w:spacing w:line="500" w:lineRule="exact"/>
              <w:rPr>
                <w:rFonts w:ascii="標楷體" w:hAnsi="標楷體"/>
                <w:color w:val="000000"/>
                <w:sz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41265E" w:rsidRDefault="00D61964">
            <w:pPr>
              <w:pStyle w:val="Standard"/>
              <w:spacing w:line="500" w:lineRule="exact"/>
              <w:jc w:val="right"/>
              <w:rPr>
                <w:rFonts w:ascii="標楷體" w:hAnsi="標楷體"/>
                <w:color w:val="000000"/>
                <w:sz w:val="28"/>
              </w:rPr>
            </w:pPr>
            <w:r>
              <w:rPr>
                <w:rFonts w:ascii="標楷體" w:hAnsi="標楷體"/>
                <w:color w:val="000000"/>
                <w:sz w:val="28"/>
              </w:rPr>
              <w:t>100</w:t>
            </w:r>
            <w:r>
              <w:rPr>
                <w:rFonts w:ascii="標楷體" w:hAnsi="標楷體"/>
                <w:color w:val="000000"/>
                <w:sz w:val="28"/>
              </w:rPr>
              <w:t>％</w:t>
            </w:r>
          </w:p>
        </w:tc>
      </w:tr>
    </w:tbl>
    <w:p w:rsidR="0041265E" w:rsidRDefault="0041265E">
      <w:pPr>
        <w:pStyle w:val="Standard"/>
        <w:spacing w:line="300" w:lineRule="exact"/>
        <w:rPr>
          <w:color w:val="000000"/>
          <w:sz w:val="28"/>
        </w:rPr>
      </w:pPr>
    </w:p>
    <w:tbl>
      <w:tblPr>
        <w:tblW w:w="9922" w:type="dxa"/>
        <w:tblInd w:w="-289" w:type="dxa"/>
        <w:tblLayout w:type="fixed"/>
        <w:tblCellMar>
          <w:left w:w="10" w:type="dxa"/>
          <w:right w:w="10" w:type="dxa"/>
        </w:tblCellMar>
        <w:tblLook w:val="0000" w:firstRow="0" w:lastRow="0" w:firstColumn="0" w:lastColumn="0" w:noHBand="0" w:noVBand="0"/>
      </w:tblPr>
      <w:tblGrid>
        <w:gridCol w:w="2480"/>
        <w:gridCol w:w="2480"/>
        <w:gridCol w:w="2481"/>
        <w:gridCol w:w="2481"/>
      </w:tblGrid>
      <w:tr w:rsidR="0041265E">
        <w:tblPrEx>
          <w:tblCellMar>
            <w:top w:w="0" w:type="dxa"/>
            <w:bottom w:w="0" w:type="dxa"/>
          </w:tblCellMar>
        </w:tblPrEx>
        <w:tc>
          <w:tcPr>
            <w:tcW w:w="24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HTML"/>
              <w:tabs>
                <w:tab w:val="clear" w:pos="916"/>
                <w:tab w:val="clear" w:pos="1832"/>
                <w:tab w:val="left" w:pos="993"/>
              </w:tabs>
              <w:spacing w:after="180" w:line="500" w:lineRule="exact"/>
              <w:jc w:val="center"/>
              <w:rPr>
                <w:rFonts w:ascii="標楷體" w:eastAsia="標楷體" w:hAnsi="標楷體"/>
                <w:color w:val="000000"/>
                <w:sz w:val="28"/>
                <w:szCs w:val="28"/>
              </w:rPr>
            </w:pPr>
            <w:r>
              <w:rPr>
                <w:rFonts w:ascii="標楷體" w:eastAsia="標楷體" w:hAnsi="標楷體"/>
                <w:color w:val="000000"/>
                <w:sz w:val="28"/>
                <w:szCs w:val="28"/>
              </w:rPr>
              <w:t>項目</w:t>
            </w:r>
          </w:p>
        </w:tc>
        <w:tc>
          <w:tcPr>
            <w:tcW w:w="24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HTML"/>
              <w:tabs>
                <w:tab w:val="clear" w:pos="916"/>
                <w:tab w:val="clear" w:pos="1832"/>
                <w:tab w:val="left" w:pos="993"/>
              </w:tabs>
              <w:spacing w:after="180" w:line="500" w:lineRule="exact"/>
              <w:jc w:val="center"/>
              <w:rPr>
                <w:rFonts w:ascii="標楷體" w:eastAsia="標楷體" w:hAnsi="標楷體"/>
                <w:color w:val="000000"/>
                <w:sz w:val="28"/>
                <w:szCs w:val="28"/>
              </w:rPr>
            </w:pPr>
            <w:r>
              <w:rPr>
                <w:rFonts w:ascii="標楷體" w:eastAsia="標楷體" w:hAnsi="標楷體"/>
                <w:color w:val="000000"/>
                <w:sz w:val="28"/>
                <w:szCs w:val="28"/>
              </w:rPr>
              <w:t>金額</w:t>
            </w:r>
          </w:p>
        </w:tc>
        <w:tc>
          <w:tcPr>
            <w:tcW w:w="24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HTML"/>
              <w:tabs>
                <w:tab w:val="clear" w:pos="916"/>
                <w:tab w:val="clear" w:pos="1832"/>
                <w:tab w:val="left" w:pos="993"/>
              </w:tabs>
              <w:spacing w:after="180" w:line="500" w:lineRule="exact"/>
              <w:jc w:val="center"/>
              <w:rPr>
                <w:rFonts w:ascii="標楷體" w:eastAsia="標楷體" w:hAnsi="標楷體"/>
                <w:color w:val="000000"/>
                <w:sz w:val="28"/>
                <w:szCs w:val="28"/>
              </w:rPr>
            </w:pPr>
            <w:r>
              <w:rPr>
                <w:rFonts w:ascii="標楷體" w:eastAsia="標楷體" w:hAnsi="標楷體"/>
                <w:color w:val="000000"/>
                <w:sz w:val="28"/>
                <w:szCs w:val="28"/>
              </w:rPr>
              <w:t>應繳回比例</w:t>
            </w:r>
          </w:p>
        </w:tc>
        <w:tc>
          <w:tcPr>
            <w:tcW w:w="24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HTML"/>
              <w:tabs>
                <w:tab w:val="clear" w:pos="916"/>
                <w:tab w:val="clear" w:pos="1832"/>
                <w:tab w:val="left" w:pos="993"/>
              </w:tabs>
              <w:spacing w:after="180" w:line="500" w:lineRule="exact"/>
              <w:jc w:val="center"/>
              <w:rPr>
                <w:rFonts w:ascii="標楷體" w:eastAsia="標楷體" w:hAnsi="標楷體"/>
                <w:color w:val="000000"/>
                <w:sz w:val="28"/>
                <w:szCs w:val="28"/>
              </w:rPr>
            </w:pPr>
            <w:r>
              <w:rPr>
                <w:rFonts w:ascii="標楷體" w:eastAsia="標楷體" w:hAnsi="標楷體"/>
                <w:color w:val="000000"/>
                <w:sz w:val="28"/>
                <w:szCs w:val="28"/>
              </w:rPr>
              <w:t>應繳回金額</w:t>
            </w:r>
          </w:p>
        </w:tc>
      </w:tr>
      <w:tr w:rsidR="0041265E">
        <w:tblPrEx>
          <w:tblCellMar>
            <w:top w:w="0" w:type="dxa"/>
            <w:bottom w:w="0" w:type="dxa"/>
          </w:tblCellMar>
        </w:tblPrEx>
        <w:tc>
          <w:tcPr>
            <w:tcW w:w="24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HTML"/>
              <w:tabs>
                <w:tab w:val="clear" w:pos="916"/>
                <w:tab w:val="clear" w:pos="1832"/>
                <w:tab w:val="left" w:pos="993"/>
              </w:tabs>
              <w:spacing w:after="180" w:line="500" w:lineRule="exact"/>
              <w:rPr>
                <w:rFonts w:ascii="標楷體" w:eastAsia="標楷體" w:hAnsi="標楷體"/>
                <w:color w:val="000000"/>
                <w:sz w:val="28"/>
                <w:szCs w:val="28"/>
              </w:rPr>
            </w:pPr>
            <w:r>
              <w:rPr>
                <w:rFonts w:ascii="標楷體" w:eastAsia="標楷體" w:hAnsi="標楷體"/>
                <w:color w:val="000000"/>
                <w:sz w:val="28"/>
                <w:szCs w:val="28"/>
              </w:rPr>
              <w:t>利息收入</w:t>
            </w:r>
          </w:p>
        </w:tc>
        <w:tc>
          <w:tcPr>
            <w:tcW w:w="24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41265E">
            <w:pPr>
              <w:pStyle w:val="HTML"/>
              <w:tabs>
                <w:tab w:val="clear" w:pos="916"/>
                <w:tab w:val="clear" w:pos="1832"/>
                <w:tab w:val="left" w:pos="993"/>
              </w:tabs>
              <w:spacing w:after="180" w:line="500" w:lineRule="exact"/>
              <w:rPr>
                <w:rFonts w:ascii="標楷體" w:eastAsia="標楷體" w:hAnsi="標楷體"/>
                <w:color w:val="000000"/>
                <w:sz w:val="28"/>
                <w:szCs w:val="28"/>
              </w:rPr>
            </w:pPr>
          </w:p>
        </w:tc>
        <w:tc>
          <w:tcPr>
            <w:tcW w:w="24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41265E">
            <w:pPr>
              <w:pStyle w:val="HTML"/>
              <w:tabs>
                <w:tab w:val="clear" w:pos="916"/>
                <w:tab w:val="clear" w:pos="1832"/>
                <w:tab w:val="left" w:pos="993"/>
              </w:tabs>
              <w:spacing w:after="180" w:line="500" w:lineRule="exact"/>
              <w:rPr>
                <w:rFonts w:ascii="標楷體" w:eastAsia="標楷體" w:hAnsi="標楷體"/>
                <w:color w:val="000000"/>
                <w:sz w:val="28"/>
                <w:szCs w:val="28"/>
              </w:rPr>
            </w:pPr>
          </w:p>
        </w:tc>
        <w:tc>
          <w:tcPr>
            <w:tcW w:w="24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41265E">
            <w:pPr>
              <w:pStyle w:val="HTML"/>
              <w:tabs>
                <w:tab w:val="clear" w:pos="916"/>
                <w:tab w:val="clear" w:pos="1832"/>
                <w:tab w:val="left" w:pos="993"/>
              </w:tabs>
              <w:spacing w:after="180" w:line="500" w:lineRule="exact"/>
              <w:rPr>
                <w:rFonts w:ascii="標楷體" w:eastAsia="標楷體" w:hAnsi="標楷體"/>
                <w:color w:val="000000"/>
                <w:sz w:val="28"/>
                <w:szCs w:val="28"/>
              </w:rPr>
            </w:pPr>
          </w:p>
        </w:tc>
      </w:tr>
      <w:tr w:rsidR="0041265E">
        <w:tblPrEx>
          <w:tblCellMar>
            <w:top w:w="0" w:type="dxa"/>
            <w:bottom w:w="0" w:type="dxa"/>
          </w:tblCellMar>
        </w:tblPrEx>
        <w:tc>
          <w:tcPr>
            <w:tcW w:w="24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D61964">
            <w:pPr>
              <w:pStyle w:val="HTML"/>
              <w:tabs>
                <w:tab w:val="clear" w:pos="916"/>
                <w:tab w:val="clear" w:pos="1832"/>
                <w:tab w:val="left" w:pos="993"/>
              </w:tabs>
              <w:spacing w:after="180" w:line="500" w:lineRule="exact"/>
              <w:rPr>
                <w:rFonts w:ascii="標楷體" w:eastAsia="標楷體" w:hAnsi="標楷體"/>
                <w:color w:val="000000"/>
                <w:sz w:val="28"/>
                <w:szCs w:val="28"/>
              </w:rPr>
            </w:pPr>
            <w:r>
              <w:rPr>
                <w:rFonts w:ascii="標楷體" w:eastAsia="標楷體" w:hAnsi="標楷體"/>
                <w:color w:val="000000"/>
                <w:sz w:val="28"/>
                <w:szCs w:val="28"/>
              </w:rPr>
              <w:t>衍生收入</w:t>
            </w:r>
          </w:p>
        </w:tc>
        <w:tc>
          <w:tcPr>
            <w:tcW w:w="24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41265E">
            <w:pPr>
              <w:pStyle w:val="HTML"/>
              <w:tabs>
                <w:tab w:val="clear" w:pos="916"/>
                <w:tab w:val="clear" w:pos="1832"/>
                <w:tab w:val="left" w:pos="993"/>
              </w:tabs>
              <w:spacing w:after="180" w:line="500" w:lineRule="exact"/>
              <w:rPr>
                <w:rFonts w:ascii="標楷體" w:eastAsia="標楷體" w:hAnsi="標楷體"/>
                <w:color w:val="000000"/>
                <w:sz w:val="28"/>
                <w:szCs w:val="28"/>
              </w:rPr>
            </w:pPr>
          </w:p>
        </w:tc>
        <w:tc>
          <w:tcPr>
            <w:tcW w:w="24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41265E">
            <w:pPr>
              <w:pStyle w:val="HTML"/>
              <w:tabs>
                <w:tab w:val="clear" w:pos="916"/>
                <w:tab w:val="clear" w:pos="1832"/>
                <w:tab w:val="left" w:pos="993"/>
              </w:tabs>
              <w:spacing w:after="180" w:line="500" w:lineRule="exact"/>
              <w:rPr>
                <w:rFonts w:ascii="標楷體" w:eastAsia="標楷體" w:hAnsi="標楷體"/>
                <w:color w:val="000000"/>
                <w:sz w:val="28"/>
                <w:szCs w:val="28"/>
              </w:rPr>
            </w:pPr>
          </w:p>
        </w:tc>
        <w:tc>
          <w:tcPr>
            <w:tcW w:w="24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265E" w:rsidRDefault="0041265E">
            <w:pPr>
              <w:pStyle w:val="HTML"/>
              <w:tabs>
                <w:tab w:val="clear" w:pos="916"/>
                <w:tab w:val="clear" w:pos="1832"/>
                <w:tab w:val="left" w:pos="993"/>
              </w:tabs>
              <w:spacing w:after="180" w:line="500" w:lineRule="exact"/>
              <w:rPr>
                <w:rFonts w:ascii="標楷體" w:eastAsia="標楷體" w:hAnsi="標楷體"/>
                <w:color w:val="000000"/>
                <w:sz w:val="28"/>
                <w:szCs w:val="28"/>
              </w:rPr>
            </w:pPr>
          </w:p>
        </w:tc>
      </w:tr>
    </w:tbl>
    <w:p w:rsidR="0041265E" w:rsidRDefault="0041265E">
      <w:pPr>
        <w:pStyle w:val="Standard"/>
        <w:spacing w:line="300" w:lineRule="exact"/>
        <w:rPr>
          <w:color w:val="000000"/>
          <w:sz w:val="28"/>
        </w:rPr>
      </w:pPr>
    </w:p>
    <w:p w:rsidR="0041265E" w:rsidRDefault="00D61964">
      <w:pPr>
        <w:pStyle w:val="Standard"/>
        <w:spacing w:line="500" w:lineRule="exact"/>
        <w:rPr>
          <w:color w:val="000000"/>
          <w:sz w:val="28"/>
        </w:rPr>
      </w:pPr>
      <w:r>
        <w:rPr>
          <w:color w:val="000000"/>
          <w:sz w:val="28"/>
        </w:rPr>
        <w:t xml:space="preserve">承辦人　　　　　主辦出納　　　　　主辦會計　　　　　負責人　　　　</w:t>
      </w:r>
    </w:p>
    <w:sectPr w:rsidR="0041265E">
      <w:footerReference w:type="default" r:id="rId11"/>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64" w:rsidRDefault="00D61964">
      <w:r>
        <w:separator/>
      </w:r>
    </w:p>
  </w:endnote>
  <w:endnote w:type="continuationSeparator" w:id="0">
    <w:p w:rsidR="00D61964" w:rsidRDefault="00D6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新細明體, PMingLiU">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C" w:rsidRDefault="00D61964">
    <w:pPr>
      <w:pStyle w:val="a8"/>
      <w:jc w:val="center"/>
      <w:rPr>
        <w:lang w:val="zh-TW"/>
      </w:rPr>
    </w:pPr>
    <w:r>
      <w:rPr>
        <w:lang w:val="zh-TW"/>
      </w:rPr>
      <w:fldChar w:fldCharType="begin"/>
    </w:r>
    <w:r>
      <w:rPr>
        <w:lang w:val="zh-TW"/>
      </w:rPr>
      <w:instrText xml:space="preserve"> PAGE </w:instrText>
    </w:r>
    <w:r>
      <w:rPr>
        <w:lang w:val="zh-TW"/>
      </w:rPr>
      <w:fldChar w:fldCharType="separate"/>
    </w:r>
    <w:r w:rsidR="00970B63">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64" w:rsidRDefault="00D61964">
      <w:r>
        <w:rPr>
          <w:color w:val="000000"/>
        </w:rPr>
        <w:separator/>
      </w:r>
    </w:p>
  </w:footnote>
  <w:footnote w:type="continuationSeparator" w:id="0">
    <w:p w:rsidR="00D61964" w:rsidRDefault="00D61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EDB"/>
    <w:multiLevelType w:val="multilevel"/>
    <w:tmpl w:val="F372E87A"/>
    <w:styleLink w:val="WWNum5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1B40CA1"/>
    <w:multiLevelType w:val="multilevel"/>
    <w:tmpl w:val="59E28D72"/>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C3C1737"/>
    <w:multiLevelType w:val="multilevel"/>
    <w:tmpl w:val="A9A24CDA"/>
    <w:styleLink w:val="WWNum4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CC87941"/>
    <w:multiLevelType w:val="multilevel"/>
    <w:tmpl w:val="1E0E626A"/>
    <w:styleLink w:val="WWNum4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1912D89"/>
    <w:multiLevelType w:val="multilevel"/>
    <w:tmpl w:val="1E18D694"/>
    <w:styleLink w:val="WWNum14"/>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40A7F9C"/>
    <w:multiLevelType w:val="multilevel"/>
    <w:tmpl w:val="C6A8A66A"/>
    <w:styleLink w:val="WW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48B5621"/>
    <w:multiLevelType w:val="multilevel"/>
    <w:tmpl w:val="10BA2834"/>
    <w:styleLink w:val="WWNum3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A613A6B"/>
    <w:multiLevelType w:val="multilevel"/>
    <w:tmpl w:val="B900AFDE"/>
    <w:styleLink w:val="WWNum5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C5065D5"/>
    <w:multiLevelType w:val="multilevel"/>
    <w:tmpl w:val="B88455BA"/>
    <w:styleLink w:val="WWNum4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E7A780D"/>
    <w:multiLevelType w:val="multilevel"/>
    <w:tmpl w:val="9A0AE740"/>
    <w:styleLink w:val="WWNum2"/>
    <w:lvl w:ilvl="0">
      <w:start w:val="1"/>
      <w:numFmt w:val="japaneseCounting"/>
      <w:lvlText w:val="%1、"/>
      <w:lvlJc w:val="left"/>
      <w:rPr>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0E35D58"/>
    <w:multiLevelType w:val="multilevel"/>
    <w:tmpl w:val="7ED08488"/>
    <w:styleLink w:val="WW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37F6628"/>
    <w:multiLevelType w:val="multilevel"/>
    <w:tmpl w:val="D3A27EB8"/>
    <w:styleLink w:val="WWNum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5A60DFA"/>
    <w:multiLevelType w:val="multilevel"/>
    <w:tmpl w:val="E1C8560E"/>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7896A44"/>
    <w:multiLevelType w:val="multilevel"/>
    <w:tmpl w:val="06543512"/>
    <w:styleLink w:val="WWNum3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8AC00D8"/>
    <w:multiLevelType w:val="multilevel"/>
    <w:tmpl w:val="1C461306"/>
    <w:styleLink w:val="WWNum4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D542217"/>
    <w:multiLevelType w:val="multilevel"/>
    <w:tmpl w:val="EB8E47E4"/>
    <w:styleLink w:val="WWNum38"/>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F191342"/>
    <w:multiLevelType w:val="multilevel"/>
    <w:tmpl w:val="09C41E38"/>
    <w:styleLink w:val="WWNum9"/>
    <w:lvl w:ilvl="0">
      <w:start w:val="1"/>
      <w:numFmt w:val="japaneseCounting"/>
      <w:lvlText w:val="（%1）"/>
      <w:lvlJc w:val="left"/>
      <w:rPr>
        <w:rFonts w:ascii="Times New Roman" w:hAnsi="Times New Roman"/>
        <w:b w:val="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0AE3B0C"/>
    <w:multiLevelType w:val="multilevel"/>
    <w:tmpl w:val="0652F03E"/>
    <w:styleLink w:val="WWNum4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2187706"/>
    <w:multiLevelType w:val="multilevel"/>
    <w:tmpl w:val="C05E70C8"/>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3212708"/>
    <w:multiLevelType w:val="multilevel"/>
    <w:tmpl w:val="211C8C8A"/>
    <w:styleLink w:val="WW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34944E0"/>
    <w:multiLevelType w:val="multilevel"/>
    <w:tmpl w:val="0FC65C4C"/>
    <w:styleLink w:val="WWNum3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34A61128"/>
    <w:multiLevelType w:val="multilevel"/>
    <w:tmpl w:val="AD7ABFAE"/>
    <w:styleLink w:val="WWNum22"/>
    <w:lvl w:ilvl="0">
      <w:start w:val="1"/>
      <w:numFmt w:val="japaneseCounting"/>
      <w:lvlText w:val="（%1）"/>
      <w:lvlJc w:val="left"/>
      <w:rPr>
        <w:rFonts w:ascii="Times New Roman" w:hAnsi="Times New Roman"/>
        <w:b w:val="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8E44663"/>
    <w:multiLevelType w:val="multilevel"/>
    <w:tmpl w:val="F698A97C"/>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3F2811CC"/>
    <w:multiLevelType w:val="multilevel"/>
    <w:tmpl w:val="CEECF0C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17C06AD"/>
    <w:multiLevelType w:val="multilevel"/>
    <w:tmpl w:val="7F74F4C0"/>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3B0037E"/>
    <w:multiLevelType w:val="multilevel"/>
    <w:tmpl w:val="4B6832C2"/>
    <w:styleLink w:val="WWNum4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4767744C"/>
    <w:multiLevelType w:val="multilevel"/>
    <w:tmpl w:val="8C06427C"/>
    <w:styleLink w:val="WW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4AA4283F"/>
    <w:multiLevelType w:val="multilevel"/>
    <w:tmpl w:val="81C29696"/>
    <w:styleLink w:val="WWNum15"/>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4BD43AF5"/>
    <w:multiLevelType w:val="multilevel"/>
    <w:tmpl w:val="0554BAB2"/>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4CC85621"/>
    <w:multiLevelType w:val="multilevel"/>
    <w:tmpl w:val="E7FC3B5C"/>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51AA37F4"/>
    <w:multiLevelType w:val="multilevel"/>
    <w:tmpl w:val="B6AEC522"/>
    <w:styleLink w:val="WWNum4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51FD1687"/>
    <w:multiLevelType w:val="multilevel"/>
    <w:tmpl w:val="EFDA40F4"/>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52816FA8"/>
    <w:multiLevelType w:val="multilevel"/>
    <w:tmpl w:val="96969440"/>
    <w:styleLink w:val="WWNum7"/>
    <w:lvl w:ilvl="0">
      <w:start w:val="1"/>
      <w:numFmt w:val="japaneseCounting"/>
      <w:lvlText w:val="（%1）"/>
      <w:lvlJc w:val="left"/>
      <w:rPr>
        <w:rFonts w:ascii="Times New Roman" w:hAnsi="Times New Roman"/>
        <w:b w:val="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545F00FD"/>
    <w:multiLevelType w:val="multilevel"/>
    <w:tmpl w:val="24460B58"/>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54882340"/>
    <w:multiLevelType w:val="multilevel"/>
    <w:tmpl w:val="FF2C045E"/>
    <w:styleLink w:val="WWNum5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B27293E"/>
    <w:multiLevelType w:val="multilevel"/>
    <w:tmpl w:val="CB8EAB96"/>
    <w:styleLink w:val="WWNum3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5FE6412A"/>
    <w:multiLevelType w:val="multilevel"/>
    <w:tmpl w:val="351A9592"/>
    <w:styleLink w:val="WWNum4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5FF1666C"/>
    <w:multiLevelType w:val="multilevel"/>
    <w:tmpl w:val="1034F57E"/>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633D6B24"/>
    <w:multiLevelType w:val="multilevel"/>
    <w:tmpl w:val="0E564844"/>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49610D7"/>
    <w:multiLevelType w:val="multilevel"/>
    <w:tmpl w:val="84063D4A"/>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56070C2"/>
    <w:multiLevelType w:val="multilevel"/>
    <w:tmpl w:val="4352FB34"/>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67B97EC6"/>
    <w:multiLevelType w:val="multilevel"/>
    <w:tmpl w:val="90802C0E"/>
    <w:styleLink w:val="WWNum4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84B4C78"/>
    <w:multiLevelType w:val="multilevel"/>
    <w:tmpl w:val="93D00310"/>
    <w:styleLink w:val="WWNum4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ACA0DFE"/>
    <w:multiLevelType w:val="multilevel"/>
    <w:tmpl w:val="19E0097E"/>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6CCE6F9C"/>
    <w:multiLevelType w:val="multilevel"/>
    <w:tmpl w:val="22989762"/>
    <w:styleLink w:val="WW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6DDB4206"/>
    <w:multiLevelType w:val="multilevel"/>
    <w:tmpl w:val="6444D972"/>
    <w:styleLink w:val="WWNum5"/>
    <w:lvl w:ilvl="0">
      <w:start w:val="1"/>
      <w:numFmt w:val="ideographLegalTraditional"/>
      <w:lvlText w:val="%1、"/>
      <w:lvlJc w:val="left"/>
      <w:rPr>
        <w:b/>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6EAC1BE2"/>
    <w:multiLevelType w:val="multilevel"/>
    <w:tmpl w:val="E88E5682"/>
    <w:styleLink w:val="WWNum1"/>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716629FE"/>
    <w:multiLevelType w:val="multilevel"/>
    <w:tmpl w:val="3B84CA28"/>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63E02AC"/>
    <w:multiLevelType w:val="multilevel"/>
    <w:tmpl w:val="74FC54BA"/>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79BB4343"/>
    <w:multiLevelType w:val="multilevel"/>
    <w:tmpl w:val="4D2030BC"/>
    <w:styleLink w:val="WWNum13"/>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nsid w:val="7C2734C2"/>
    <w:multiLevelType w:val="multilevel"/>
    <w:tmpl w:val="42B808AE"/>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nsid w:val="7D18634F"/>
    <w:multiLevelType w:val="multilevel"/>
    <w:tmpl w:val="52C4C392"/>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nsid w:val="7E6A7749"/>
    <w:multiLevelType w:val="multilevel"/>
    <w:tmpl w:val="1EF295F6"/>
    <w:styleLink w:val="WW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nsid w:val="7F4C5209"/>
    <w:multiLevelType w:val="multilevel"/>
    <w:tmpl w:val="F65E1F20"/>
    <w:styleLink w:val="WWOutlineListStyle"/>
    <w:lvl w:ilvl="0">
      <w:start w:val="1"/>
      <w:numFmt w:val="ideographLegalTraditional"/>
      <w:pStyle w:val="3"/>
      <w:lvlText w:val="%1、"/>
      <w:lvlJc w:val="left"/>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3"/>
  </w:num>
  <w:num w:numId="2">
    <w:abstractNumId w:val="23"/>
  </w:num>
  <w:num w:numId="3">
    <w:abstractNumId w:val="46"/>
  </w:num>
  <w:num w:numId="4">
    <w:abstractNumId w:val="9"/>
  </w:num>
  <w:num w:numId="5">
    <w:abstractNumId w:val="11"/>
  </w:num>
  <w:num w:numId="6">
    <w:abstractNumId w:val="48"/>
  </w:num>
  <w:num w:numId="7">
    <w:abstractNumId w:val="45"/>
  </w:num>
  <w:num w:numId="8">
    <w:abstractNumId w:val="22"/>
  </w:num>
  <w:num w:numId="9">
    <w:abstractNumId w:val="32"/>
  </w:num>
  <w:num w:numId="10">
    <w:abstractNumId w:val="50"/>
  </w:num>
  <w:num w:numId="11">
    <w:abstractNumId w:val="16"/>
  </w:num>
  <w:num w:numId="12">
    <w:abstractNumId w:val="39"/>
  </w:num>
  <w:num w:numId="13">
    <w:abstractNumId w:val="37"/>
  </w:num>
  <w:num w:numId="14">
    <w:abstractNumId w:val="24"/>
  </w:num>
  <w:num w:numId="15">
    <w:abstractNumId w:val="49"/>
  </w:num>
  <w:num w:numId="16">
    <w:abstractNumId w:val="4"/>
  </w:num>
  <w:num w:numId="17">
    <w:abstractNumId w:val="27"/>
  </w:num>
  <w:num w:numId="18">
    <w:abstractNumId w:val="28"/>
  </w:num>
  <w:num w:numId="19">
    <w:abstractNumId w:val="47"/>
  </w:num>
  <w:num w:numId="20">
    <w:abstractNumId w:val="43"/>
  </w:num>
  <w:num w:numId="21">
    <w:abstractNumId w:val="31"/>
  </w:num>
  <w:num w:numId="22">
    <w:abstractNumId w:val="12"/>
  </w:num>
  <w:num w:numId="23">
    <w:abstractNumId w:val="33"/>
  </w:num>
  <w:num w:numId="24">
    <w:abstractNumId w:val="21"/>
  </w:num>
  <w:num w:numId="25">
    <w:abstractNumId w:val="5"/>
  </w:num>
  <w:num w:numId="26">
    <w:abstractNumId w:val="29"/>
  </w:num>
  <w:num w:numId="27">
    <w:abstractNumId w:val="40"/>
  </w:num>
  <w:num w:numId="28">
    <w:abstractNumId w:val="26"/>
  </w:num>
  <w:num w:numId="29">
    <w:abstractNumId w:val="1"/>
  </w:num>
  <w:num w:numId="30">
    <w:abstractNumId w:val="51"/>
  </w:num>
  <w:num w:numId="31">
    <w:abstractNumId w:val="18"/>
  </w:num>
  <w:num w:numId="32">
    <w:abstractNumId w:val="10"/>
  </w:num>
  <w:num w:numId="33">
    <w:abstractNumId w:val="38"/>
  </w:num>
  <w:num w:numId="34">
    <w:abstractNumId w:val="44"/>
  </w:num>
  <w:num w:numId="35">
    <w:abstractNumId w:val="52"/>
  </w:num>
  <w:num w:numId="36">
    <w:abstractNumId w:val="19"/>
  </w:num>
  <w:num w:numId="37">
    <w:abstractNumId w:val="6"/>
  </w:num>
  <w:num w:numId="38">
    <w:abstractNumId w:val="35"/>
  </w:num>
  <w:num w:numId="39">
    <w:abstractNumId w:val="13"/>
  </w:num>
  <w:num w:numId="40">
    <w:abstractNumId w:val="15"/>
  </w:num>
  <w:num w:numId="41">
    <w:abstractNumId w:val="20"/>
  </w:num>
  <w:num w:numId="42">
    <w:abstractNumId w:val="17"/>
  </w:num>
  <w:num w:numId="43">
    <w:abstractNumId w:val="3"/>
  </w:num>
  <w:num w:numId="44">
    <w:abstractNumId w:val="42"/>
  </w:num>
  <w:num w:numId="45">
    <w:abstractNumId w:val="41"/>
  </w:num>
  <w:num w:numId="46">
    <w:abstractNumId w:val="30"/>
  </w:num>
  <w:num w:numId="47">
    <w:abstractNumId w:val="8"/>
  </w:num>
  <w:num w:numId="48">
    <w:abstractNumId w:val="14"/>
  </w:num>
  <w:num w:numId="49">
    <w:abstractNumId w:val="2"/>
  </w:num>
  <w:num w:numId="50">
    <w:abstractNumId w:val="36"/>
  </w:num>
  <w:num w:numId="51">
    <w:abstractNumId w:val="25"/>
  </w:num>
  <w:num w:numId="52">
    <w:abstractNumId w:val="34"/>
  </w:num>
  <w:num w:numId="53">
    <w:abstractNumId w:val="0"/>
  </w:num>
  <w:num w:numId="54">
    <w:abstractNumId w:val="7"/>
  </w:num>
  <w:num w:numId="55">
    <w:abstractNumId w:val="45"/>
    <w:lvlOverride w:ilvl="0">
      <w:startOverride w:val="1"/>
    </w:lvlOverride>
  </w:num>
  <w:num w:numId="56">
    <w:abstractNumId w:val="22"/>
    <w:lvlOverride w:ilvl="0">
      <w:startOverride w:val="1"/>
    </w:lvlOverride>
  </w:num>
  <w:num w:numId="57">
    <w:abstractNumId w:val="45"/>
    <w:lvlOverride w:ilvl="0">
      <w:startOverride w:val="1"/>
    </w:lvlOverride>
  </w:num>
  <w:num w:numId="58">
    <w:abstractNumId w:val="37"/>
    <w:lvlOverride w:ilvl="0">
      <w:startOverride w:val="1"/>
    </w:lvlOverride>
  </w:num>
  <w:num w:numId="59">
    <w:abstractNumId w:val="45"/>
    <w:lvlOverride w:ilvl="0">
      <w:startOverride w:val="1"/>
    </w:lvlOverride>
  </w:num>
  <w:num w:numId="60">
    <w:abstractNumId w:val="24"/>
    <w:lvlOverride w:ilvl="0">
      <w:startOverride w:val="1"/>
    </w:lvlOverride>
  </w:num>
  <w:num w:numId="61">
    <w:abstractNumId w:val="49"/>
    <w:lvlOverride w:ilvl="0">
      <w:startOverride w:val="1"/>
    </w:lvlOverride>
  </w:num>
  <w:num w:numId="62">
    <w:abstractNumId w:val="24"/>
    <w:lvlOverride w:ilvl="0">
      <w:startOverride w:val="1"/>
    </w:lvlOverride>
  </w:num>
  <w:num w:numId="63">
    <w:abstractNumId w:val="4"/>
    <w:lvlOverride w:ilvl="0">
      <w:startOverride w:val="1"/>
    </w:lvlOverride>
  </w:num>
  <w:num w:numId="64">
    <w:abstractNumId w:val="3"/>
    <w:lvlOverride w:ilvl="0">
      <w:startOverride w:val="1"/>
    </w:lvlOverride>
  </w:num>
  <w:num w:numId="65">
    <w:abstractNumId w:val="4"/>
    <w:lvlOverride w:ilvl="0">
      <w:startOverride w:val="1"/>
    </w:lvlOverride>
  </w:num>
  <w:num w:numId="66">
    <w:abstractNumId w:val="44"/>
    <w:lvlOverride w:ilvl="0">
      <w:startOverride w:val="1"/>
    </w:lvlOverride>
  </w:num>
  <w:num w:numId="67">
    <w:abstractNumId w:val="4"/>
    <w:lvlOverride w:ilvl="0">
      <w:startOverride w:val="1"/>
    </w:lvlOverride>
  </w:num>
  <w:num w:numId="68">
    <w:abstractNumId w:val="41"/>
    <w:lvlOverride w:ilvl="0">
      <w:startOverride w:val="1"/>
    </w:lvlOverride>
  </w:num>
  <w:num w:numId="69">
    <w:abstractNumId w:val="4"/>
    <w:lvlOverride w:ilvl="0">
      <w:startOverride w:val="1"/>
    </w:lvlOverride>
  </w:num>
  <w:num w:numId="70">
    <w:abstractNumId w:val="52"/>
    <w:lvlOverride w:ilvl="0">
      <w:startOverride w:val="1"/>
    </w:lvlOverride>
  </w:num>
  <w:num w:numId="71">
    <w:abstractNumId w:val="24"/>
    <w:lvlOverride w:ilvl="0">
      <w:startOverride w:val="1"/>
    </w:lvlOverride>
  </w:num>
  <w:num w:numId="72">
    <w:abstractNumId w:val="27"/>
    <w:lvlOverride w:ilvl="0">
      <w:startOverride w:val="1"/>
    </w:lvlOverride>
  </w:num>
  <w:num w:numId="73">
    <w:abstractNumId w:val="28"/>
    <w:lvlOverride w:ilvl="0">
      <w:startOverride w:val="1"/>
    </w:lvlOverride>
  </w:num>
  <w:num w:numId="74">
    <w:abstractNumId w:val="47"/>
    <w:lvlOverride w:ilvl="0">
      <w:startOverride w:val="1"/>
    </w:lvlOverride>
  </w:num>
  <w:num w:numId="75">
    <w:abstractNumId w:val="28"/>
    <w:lvlOverride w:ilvl="0">
      <w:startOverride w:val="1"/>
    </w:lvlOverride>
  </w:num>
  <w:num w:numId="76">
    <w:abstractNumId w:val="43"/>
    <w:lvlOverride w:ilvl="0">
      <w:startOverride w:val="1"/>
    </w:lvlOverride>
  </w:num>
  <w:num w:numId="77">
    <w:abstractNumId w:val="45"/>
    <w:lvlOverride w:ilvl="0">
      <w:startOverride w:val="1"/>
    </w:lvlOverride>
  </w:num>
  <w:num w:numId="78">
    <w:abstractNumId w:val="13"/>
    <w:lvlOverride w:ilvl="0">
      <w:startOverride w:val="1"/>
    </w:lvlOverride>
  </w:num>
  <w:num w:numId="79">
    <w:abstractNumId w:val="32"/>
    <w:lvlOverride w:ilvl="0">
      <w:startOverride w:val="1"/>
    </w:lvlOverride>
  </w:num>
  <w:num w:numId="80">
    <w:abstractNumId w:val="13"/>
    <w:lvlOverride w:ilvl="0">
      <w:startOverride w:val="1"/>
    </w:lvlOverride>
  </w:num>
  <w:num w:numId="81">
    <w:abstractNumId w:val="21"/>
    <w:lvlOverride w:ilvl="0">
      <w:startOverride w:val="1"/>
    </w:lvlOverride>
  </w:num>
  <w:num w:numId="82">
    <w:abstractNumId w:val="34"/>
    <w:lvlOverride w:ilvl="0">
      <w:startOverride w:val="1"/>
    </w:lvlOverride>
  </w:num>
  <w:num w:numId="83">
    <w:abstractNumId w:val="30"/>
    <w:lvlOverride w:ilvl="0">
      <w:startOverride w:val="1"/>
    </w:lvlOverride>
  </w:num>
  <w:num w:numId="84">
    <w:abstractNumId w:val="12"/>
    <w:lvlOverride w:ilvl="0">
      <w:startOverride w:val="1"/>
    </w:lvlOverride>
  </w:num>
  <w:num w:numId="85">
    <w:abstractNumId w:val="14"/>
    <w:lvlOverride w:ilvl="0">
      <w:startOverride w:val="1"/>
    </w:lvlOverride>
  </w:num>
  <w:num w:numId="86">
    <w:abstractNumId w:val="21"/>
    <w:lvlOverride w:ilvl="0">
      <w:startOverride w:val="1"/>
    </w:lvlOverride>
  </w:num>
  <w:num w:numId="87">
    <w:abstractNumId w:val="5"/>
    <w:lvlOverride w:ilvl="0">
      <w:startOverride w:val="1"/>
    </w:lvlOverride>
  </w:num>
  <w:num w:numId="88">
    <w:abstractNumId w:val="29"/>
    <w:lvlOverride w:ilvl="0">
      <w:startOverride w:val="1"/>
    </w:lvlOverride>
  </w:num>
  <w:num w:numId="89">
    <w:abstractNumId w:val="8"/>
    <w:lvlOverride w:ilvl="0">
      <w:startOverride w:val="1"/>
    </w:lvlOverride>
  </w:num>
  <w:num w:numId="90">
    <w:abstractNumId w:val="40"/>
    <w:lvlOverride w:ilvl="0">
      <w:startOverride w:val="1"/>
    </w:lvlOverride>
  </w:num>
  <w:num w:numId="91">
    <w:abstractNumId w:val="25"/>
    <w:lvlOverride w:ilvl="0">
      <w:startOverride w:val="1"/>
    </w:lvlOverride>
  </w:num>
  <w:num w:numId="92">
    <w:abstractNumId w:val="26"/>
    <w:lvlOverride w:ilvl="0">
      <w:startOverride w:val="1"/>
    </w:lvlOverride>
  </w:num>
  <w:num w:numId="93">
    <w:abstractNumId w:val="1"/>
    <w:lvlOverride w:ilvl="0">
      <w:startOverride w:val="1"/>
    </w:lvlOverride>
  </w:num>
  <w:num w:numId="94">
    <w:abstractNumId w:val="42"/>
    <w:lvlOverride w:ilvl="0">
      <w:startOverride w:val="1"/>
    </w:lvlOverride>
  </w:num>
  <w:num w:numId="95">
    <w:abstractNumId w:val="21"/>
    <w:lvlOverride w:ilvl="0">
      <w:startOverride w:val="1"/>
    </w:lvlOverride>
  </w:num>
  <w:num w:numId="96">
    <w:abstractNumId w:val="51"/>
    <w:lvlOverride w:ilvl="0">
      <w:startOverride w:val="1"/>
    </w:lvlOverride>
  </w:num>
  <w:num w:numId="97">
    <w:abstractNumId w:val="18"/>
    <w:lvlOverride w:ilvl="0">
      <w:startOverride w:val="1"/>
    </w:lvlOverride>
  </w:num>
  <w:num w:numId="98">
    <w:abstractNumId w:val="36"/>
    <w:lvlOverride w:ilvl="0">
      <w:startOverride w:val="1"/>
    </w:lvlOverride>
  </w:num>
  <w:num w:numId="99">
    <w:abstractNumId w:val="0"/>
    <w:lvlOverride w:ilvl="0">
      <w:startOverride w:val="1"/>
    </w:lvlOverride>
  </w:num>
  <w:num w:numId="100">
    <w:abstractNumId w:val="7"/>
    <w:lvlOverride w:ilvl="0">
      <w:startOverride w:val="1"/>
    </w:lvlOverride>
  </w:num>
  <w:num w:numId="101">
    <w:abstractNumId w:val="10"/>
    <w:lvlOverride w:ilvl="0">
      <w:startOverride w:val="1"/>
    </w:lvlOverride>
  </w:num>
  <w:num w:numId="102">
    <w:abstractNumId w:val="19"/>
    <w:lvlOverride w:ilvl="0">
      <w:startOverride w:val="1"/>
    </w:lvlOverride>
  </w:num>
  <w:num w:numId="103">
    <w:abstractNumId w:val="2"/>
    <w:lvlOverride w:ilvl="0">
      <w:startOverride w:val="1"/>
    </w:lvlOverride>
  </w:num>
  <w:num w:numId="104">
    <w:abstractNumId w:val="45"/>
    <w:lvlOverride w:ilvl="0">
      <w:startOverride w:val="1"/>
    </w:lvlOverride>
  </w:num>
  <w:num w:numId="105">
    <w:abstractNumId w:val="50"/>
    <w:lvlOverride w:ilvl="0">
      <w:startOverride w:val="1"/>
    </w:lvlOverride>
  </w:num>
  <w:num w:numId="106">
    <w:abstractNumId w:val="16"/>
    <w:lvlOverride w:ilvl="0">
      <w:startOverride w:val="1"/>
    </w:lvlOverride>
  </w:num>
  <w:num w:numId="107">
    <w:abstractNumId w:val="50"/>
    <w:lvlOverride w:ilvl="0">
      <w:startOverride w:val="1"/>
    </w:lvlOverride>
  </w:num>
  <w:num w:numId="108">
    <w:abstractNumId w:val="45"/>
    <w:lvlOverride w:ilvl="0">
      <w:startOverride w:val="1"/>
    </w:lvlOverride>
  </w:num>
  <w:num w:numId="109">
    <w:abstractNumId w:val="6"/>
    <w:lvlOverride w:ilvl="0">
      <w:startOverride w:val="1"/>
    </w:lvlOverride>
  </w:num>
  <w:num w:numId="110">
    <w:abstractNumId w:val="35"/>
    <w:lvlOverride w:ilvl="0">
      <w:startOverride w:val="1"/>
    </w:lvlOverride>
  </w:num>
  <w:num w:numId="111">
    <w:abstractNumId w:val="6"/>
    <w:lvlOverride w:ilvl="0">
      <w:startOverride w:val="1"/>
    </w:lvlOverride>
  </w:num>
  <w:num w:numId="112">
    <w:abstractNumId w:val="15"/>
    <w:lvlOverride w:ilvl="0">
      <w:startOverride w:val="1"/>
    </w:lvlOverride>
  </w:num>
  <w:num w:numId="113">
    <w:abstractNumId w:val="45"/>
    <w:lvlOverride w:ilvl="0">
      <w:startOverride w:val="1"/>
    </w:lvlOverride>
  </w:num>
  <w:num w:numId="114">
    <w:abstractNumId w:val="39"/>
    <w:lvlOverride w:ilvl="0">
      <w:startOverride w:val="1"/>
    </w:lvlOverride>
  </w:num>
  <w:num w:numId="115">
    <w:abstractNumId w:val="45"/>
    <w:lvlOverride w:ilvl="0">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265E"/>
    <w:rsid w:val="0041265E"/>
    <w:rsid w:val="00970B63"/>
    <w:rsid w:val="00D61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標楷體" w:hAnsi="Constantia"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pPr>
      <w:spacing w:before="120" w:after="120"/>
      <w:ind w:left="482" w:hanging="482"/>
      <w:outlineLvl w:val="0"/>
    </w:pPr>
    <w:rPr>
      <w:rFonts w:ascii="標楷體" w:hAnsi="標楷體"/>
      <w:b/>
      <w:sz w:val="32"/>
      <w:szCs w:val="32"/>
    </w:rPr>
  </w:style>
  <w:style w:type="paragraph" w:styleId="2">
    <w:name w:val="heading 2"/>
    <w:pPr>
      <w:spacing w:line="460" w:lineRule="exact"/>
      <w:ind w:left="482" w:hanging="482"/>
      <w:outlineLvl w:val="1"/>
    </w:pPr>
    <w:rPr>
      <w:rFonts w:ascii="標楷體" w:hAnsi="標楷體"/>
      <w:sz w:val="28"/>
      <w:szCs w:val="28"/>
    </w:rPr>
  </w:style>
  <w:style w:type="paragraph" w:styleId="3">
    <w:name w:val="heading 3"/>
    <w:basedOn w:val="1"/>
    <w:pPr>
      <w:numPr>
        <w:numId w:val="1"/>
      </w:numPr>
      <w:outlineLvl w:val="2"/>
    </w:pPr>
  </w:style>
  <w:style w:type="paragraph" w:styleId="4">
    <w:name w:val="heading 4"/>
    <w:basedOn w:val="2"/>
    <w:pPr>
      <w:spacing w:before="120" w:after="1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Date"/>
    <w:basedOn w:val="Standard"/>
    <w:pPr>
      <w:jc w:val="right"/>
    </w:pPr>
  </w:style>
  <w:style w:type="paragraph" w:styleId="a6">
    <w:name w:val="List Paragraph"/>
    <w:basedOn w:val="Standard"/>
    <w:pPr>
      <w:ind w:left="480"/>
    </w:pPr>
  </w:style>
  <w:style w:type="paragraph" w:customStyle="1" w:styleId="Default">
    <w:name w:val="Default"/>
    <w:rPr>
      <w:rFonts w:ascii="標楷體" w:eastAsia="新細明體" w:hAnsi="標楷體" w:cs="標楷體"/>
      <w:color w:val="000000"/>
      <w:kern w:val="0"/>
      <w:szCs w:val="24"/>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gp3">
    <w:name w:val="正文(gp3)"/>
    <w:basedOn w:val="Standard"/>
    <w:pPr>
      <w:widowControl w:val="0"/>
      <w:tabs>
        <w:tab w:val="left" w:pos="227"/>
        <w:tab w:val="left" w:pos="454"/>
        <w:tab w:val="left" w:pos="680"/>
        <w:tab w:val="left" w:pos="907"/>
      </w:tabs>
      <w:spacing w:line="397" w:lineRule="atLeast"/>
      <w:jc w:val="both"/>
    </w:pPr>
    <w:rPr>
      <w:rFonts w:ascii="Times New Roman" w:eastAsia="細明體" w:hAnsi="Times New Roman" w:cs="Times New Roman"/>
      <w:spacing w:val="2"/>
      <w:sz w:val="22"/>
      <w:szCs w:val="20"/>
    </w:rPr>
  </w:style>
  <w:style w:type="paragraph" w:styleId="a9">
    <w:name w:val="Balloon Text"/>
    <w:basedOn w:val="Standard"/>
    <w:rPr>
      <w:sz w:val="18"/>
      <w:szCs w:val="18"/>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Standarduser">
    <w:name w:val="Standard (user)"/>
    <w:rPr>
      <w:rFonts w:ascii="Calibri" w:eastAsia="新細明體, PMingLiU" w:hAnsi="Calibri" w:cs="Times New Roman"/>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a">
    <w:name w:val="日期 字元"/>
    <w:basedOn w:val="a0"/>
  </w:style>
  <w:style w:type="character" w:customStyle="1" w:styleId="ab">
    <w:name w:val="清單段落 字元"/>
    <w:basedOn w:val="a0"/>
  </w:style>
  <w:style w:type="character" w:customStyle="1" w:styleId="10">
    <w:name w:val="標題 1 字元"/>
    <w:basedOn w:val="a0"/>
    <w:rPr>
      <w:rFonts w:ascii="標楷體" w:eastAsia="標楷體" w:hAnsi="標楷體"/>
      <w:b/>
      <w:sz w:val="32"/>
      <w:szCs w:val="32"/>
    </w:rPr>
  </w:style>
  <w:style w:type="character" w:customStyle="1" w:styleId="20">
    <w:name w:val="標題 2 字元"/>
    <w:basedOn w:val="a0"/>
    <w:rPr>
      <w:rFonts w:ascii="標楷體" w:eastAsia="標楷體" w:hAnsi="標楷體"/>
      <w:sz w:val="28"/>
      <w:szCs w:val="28"/>
    </w:rPr>
  </w:style>
  <w:style w:type="character" w:customStyle="1" w:styleId="30">
    <w:name w:val="標題 3 字元"/>
    <w:basedOn w:val="a0"/>
    <w:rPr>
      <w:rFonts w:ascii="標楷體" w:eastAsia="標楷體" w:hAnsi="標楷體"/>
      <w:b/>
      <w:sz w:val="32"/>
      <w:szCs w:val="32"/>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40">
    <w:name w:val="標題 4 字元"/>
    <w:basedOn w:val="a0"/>
    <w:rPr>
      <w:rFonts w:ascii="標楷體" w:eastAsia="標楷體" w:hAnsi="標楷體"/>
      <w:sz w:val="28"/>
      <w:szCs w:val="28"/>
    </w:rPr>
  </w:style>
  <w:style w:type="character" w:customStyle="1" w:styleId="ae">
    <w:name w:val="註解方塊文字 字元"/>
    <w:basedOn w:val="a0"/>
    <w:rPr>
      <w:rFonts w:ascii="Constantia" w:eastAsia="標楷體" w:hAnsi="Constantia" w:cs="Tahoma"/>
      <w:sz w:val="18"/>
      <w:szCs w:val="18"/>
    </w:rPr>
  </w:style>
  <w:style w:type="character" w:customStyle="1" w:styleId="Internetlink">
    <w:name w:val="Internet link"/>
    <w:rPr>
      <w:color w:val="0000FF"/>
      <w:u w:val="single"/>
    </w:rPr>
  </w:style>
  <w:style w:type="character" w:customStyle="1" w:styleId="HTML0">
    <w:name w:val="HTML 預設格式 字元"/>
    <w:basedOn w:val="a0"/>
    <w:rPr>
      <w:rFonts w:ascii="Arial Unicode MS" w:eastAsia="Arial Unicode MS" w:hAnsi="Arial Unicode MS" w:cs="Arial Unicode MS"/>
      <w:kern w:val="0"/>
      <w:sz w:val="20"/>
      <w:szCs w:val="20"/>
    </w:rPr>
  </w:style>
  <w:style w:type="character" w:customStyle="1" w:styleId="ListLabel1">
    <w:name w:val="ListLabel 1"/>
    <w:rPr>
      <w:b w:val="0"/>
      <w:bCs w:val="0"/>
      <w:i w:val="0"/>
      <w:iCs w:val="0"/>
      <w:caps w:val="0"/>
      <w:smallCaps w:val="0"/>
      <w:strike w:val="0"/>
      <w:dstrike w:val="0"/>
      <w:vanish w:val="0"/>
      <w:color w:val="000000"/>
      <w:spacing w:val="0"/>
      <w:position w:val="0"/>
      <w:u w:val="none"/>
      <w:vertAlign w:val="baseline"/>
      <w:em w:val="none"/>
    </w:rPr>
  </w:style>
  <w:style w:type="character" w:customStyle="1" w:styleId="ListLabel2">
    <w:name w:val="ListLabel 2"/>
    <w:rPr>
      <w:b/>
      <w:bCs w:val="0"/>
      <w:i w:val="0"/>
      <w:iCs w:val="0"/>
      <w:caps w:val="0"/>
      <w:smallCaps w:val="0"/>
      <w:strike w:val="0"/>
      <w:dstrike w:val="0"/>
      <w:vanish w:val="0"/>
      <w:color w:val="000000"/>
      <w:spacing w:val="0"/>
      <w:position w:val="0"/>
      <w:u w:val="none"/>
      <w:vertAlign w:val="baseline"/>
      <w:em w:val="none"/>
    </w:rPr>
  </w:style>
  <w:style w:type="character" w:customStyle="1" w:styleId="ListLabel3">
    <w:name w:val="ListLabel 3"/>
    <w:rPr>
      <w:rFonts w:ascii="Times New Roman" w:hAnsi="Times New Roman"/>
      <w:b w:val="0"/>
      <w:sz w:val="28"/>
    </w:rPr>
  </w:style>
  <w:style w:type="character" w:customStyle="1" w:styleId="ListLabel4">
    <w:name w:val="ListLabel 4"/>
    <w:rPr>
      <w:rFonts w:ascii="Times New Roman" w:hAnsi="Times New Roman"/>
      <w:b w:val="0"/>
      <w:sz w:val="28"/>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rFonts w:ascii="Times New Roman" w:hAnsi="Times New Roman"/>
      <w:b w:val="0"/>
      <w:sz w:val="28"/>
    </w:rPr>
  </w:style>
  <w:style w:type="character" w:customStyle="1" w:styleId="ListLabel9">
    <w:name w:val="ListLabel 9"/>
    <w:rPr>
      <w:b w:val="0"/>
    </w:rPr>
  </w:style>
  <w:style w:type="numbering" w:customStyle="1" w:styleId="NoList">
    <w:name w:val="No List"/>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 w:type="numbering" w:customStyle="1" w:styleId="WWNum30">
    <w:name w:val="WWNum30"/>
    <w:basedOn w:val="a2"/>
    <w:pPr>
      <w:numPr>
        <w:numId w:val="32"/>
      </w:numPr>
    </w:pPr>
  </w:style>
  <w:style w:type="numbering" w:customStyle="1" w:styleId="WWNum31">
    <w:name w:val="WWNum31"/>
    <w:basedOn w:val="a2"/>
    <w:pPr>
      <w:numPr>
        <w:numId w:val="33"/>
      </w:numPr>
    </w:pPr>
  </w:style>
  <w:style w:type="numbering" w:customStyle="1" w:styleId="WWNum32">
    <w:name w:val="WWNum32"/>
    <w:basedOn w:val="a2"/>
    <w:pPr>
      <w:numPr>
        <w:numId w:val="34"/>
      </w:numPr>
    </w:pPr>
  </w:style>
  <w:style w:type="numbering" w:customStyle="1" w:styleId="WWNum33">
    <w:name w:val="WWNum33"/>
    <w:basedOn w:val="a2"/>
    <w:pPr>
      <w:numPr>
        <w:numId w:val="35"/>
      </w:numPr>
    </w:pPr>
  </w:style>
  <w:style w:type="numbering" w:customStyle="1" w:styleId="WWNum34">
    <w:name w:val="WWNum34"/>
    <w:basedOn w:val="a2"/>
    <w:pPr>
      <w:numPr>
        <w:numId w:val="36"/>
      </w:numPr>
    </w:pPr>
  </w:style>
  <w:style w:type="numbering" w:customStyle="1" w:styleId="WWNum35">
    <w:name w:val="WWNum35"/>
    <w:basedOn w:val="a2"/>
    <w:pPr>
      <w:numPr>
        <w:numId w:val="37"/>
      </w:numPr>
    </w:pPr>
  </w:style>
  <w:style w:type="numbering" w:customStyle="1" w:styleId="WWNum36">
    <w:name w:val="WWNum36"/>
    <w:basedOn w:val="a2"/>
    <w:pPr>
      <w:numPr>
        <w:numId w:val="38"/>
      </w:numPr>
    </w:pPr>
  </w:style>
  <w:style w:type="numbering" w:customStyle="1" w:styleId="WWNum37">
    <w:name w:val="WWNum37"/>
    <w:basedOn w:val="a2"/>
    <w:pPr>
      <w:numPr>
        <w:numId w:val="39"/>
      </w:numPr>
    </w:pPr>
  </w:style>
  <w:style w:type="numbering" w:customStyle="1" w:styleId="WWNum38">
    <w:name w:val="WWNum38"/>
    <w:basedOn w:val="a2"/>
    <w:pPr>
      <w:numPr>
        <w:numId w:val="40"/>
      </w:numPr>
    </w:pPr>
  </w:style>
  <w:style w:type="numbering" w:customStyle="1" w:styleId="WWNum39">
    <w:name w:val="WWNum39"/>
    <w:basedOn w:val="a2"/>
    <w:pPr>
      <w:numPr>
        <w:numId w:val="41"/>
      </w:numPr>
    </w:pPr>
  </w:style>
  <w:style w:type="numbering" w:customStyle="1" w:styleId="WWNum40">
    <w:name w:val="WWNum40"/>
    <w:basedOn w:val="a2"/>
    <w:pPr>
      <w:numPr>
        <w:numId w:val="42"/>
      </w:numPr>
    </w:pPr>
  </w:style>
  <w:style w:type="numbering" w:customStyle="1" w:styleId="WWNum41">
    <w:name w:val="WWNum41"/>
    <w:basedOn w:val="a2"/>
    <w:pPr>
      <w:numPr>
        <w:numId w:val="43"/>
      </w:numPr>
    </w:pPr>
  </w:style>
  <w:style w:type="numbering" w:customStyle="1" w:styleId="WWNum42">
    <w:name w:val="WWNum42"/>
    <w:basedOn w:val="a2"/>
    <w:pPr>
      <w:numPr>
        <w:numId w:val="44"/>
      </w:numPr>
    </w:pPr>
  </w:style>
  <w:style w:type="numbering" w:customStyle="1" w:styleId="WWNum43">
    <w:name w:val="WWNum43"/>
    <w:basedOn w:val="a2"/>
    <w:pPr>
      <w:numPr>
        <w:numId w:val="45"/>
      </w:numPr>
    </w:pPr>
  </w:style>
  <w:style w:type="numbering" w:customStyle="1" w:styleId="WWNum44">
    <w:name w:val="WWNum44"/>
    <w:basedOn w:val="a2"/>
    <w:pPr>
      <w:numPr>
        <w:numId w:val="46"/>
      </w:numPr>
    </w:pPr>
  </w:style>
  <w:style w:type="numbering" w:customStyle="1" w:styleId="WWNum45">
    <w:name w:val="WWNum45"/>
    <w:basedOn w:val="a2"/>
    <w:pPr>
      <w:numPr>
        <w:numId w:val="47"/>
      </w:numPr>
    </w:pPr>
  </w:style>
  <w:style w:type="numbering" w:customStyle="1" w:styleId="WWNum46">
    <w:name w:val="WWNum46"/>
    <w:basedOn w:val="a2"/>
    <w:pPr>
      <w:numPr>
        <w:numId w:val="48"/>
      </w:numPr>
    </w:pPr>
  </w:style>
  <w:style w:type="numbering" w:customStyle="1" w:styleId="WWNum47">
    <w:name w:val="WWNum47"/>
    <w:basedOn w:val="a2"/>
    <w:pPr>
      <w:numPr>
        <w:numId w:val="49"/>
      </w:numPr>
    </w:pPr>
  </w:style>
  <w:style w:type="numbering" w:customStyle="1" w:styleId="WWNum48">
    <w:name w:val="WWNum48"/>
    <w:basedOn w:val="a2"/>
    <w:pPr>
      <w:numPr>
        <w:numId w:val="50"/>
      </w:numPr>
    </w:pPr>
  </w:style>
  <w:style w:type="numbering" w:customStyle="1" w:styleId="WWNum49">
    <w:name w:val="WWNum49"/>
    <w:basedOn w:val="a2"/>
    <w:pPr>
      <w:numPr>
        <w:numId w:val="51"/>
      </w:numPr>
    </w:pPr>
  </w:style>
  <w:style w:type="numbering" w:customStyle="1" w:styleId="WWNum50">
    <w:name w:val="WWNum50"/>
    <w:basedOn w:val="a2"/>
    <w:pPr>
      <w:numPr>
        <w:numId w:val="52"/>
      </w:numPr>
    </w:pPr>
  </w:style>
  <w:style w:type="numbering" w:customStyle="1" w:styleId="WWNum51">
    <w:name w:val="WWNum51"/>
    <w:basedOn w:val="a2"/>
    <w:pPr>
      <w:numPr>
        <w:numId w:val="53"/>
      </w:numPr>
    </w:pPr>
  </w:style>
  <w:style w:type="numbering" w:customStyle="1" w:styleId="WWNum52">
    <w:name w:val="WWNum52"/>
    <w:basedOn w:val="a2"/>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標楷體" w:hAnsi="Constantia"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pPr>
      <w:spacing w:before="120" w:after="120"/>
      <w:ind w:left="482" w:hanging="482"/>
      <w:outlineLvl w:val="0"/>
    </w:pPr>
    <w:rPr>
      <w:rFonts w:ascii="標楷體" w:hAnsi="標楷體"/>
      <w:b/>
      <w:sz w:val="32"/>
      <w:szCs w:val="32"/>
    </w:rPr>
  </w:style>
  <w:style w:type="paragraph" w:styleId="2">
    <w:name w:val="heading 2"/>
    <w:pPr>
      <w:spacing w:line="460" w:lineRule="exact"/>
      <w:ind w:left="482" w:hanging="482"/>
      <w:outlineLvl w:val="1"/>
    </w:pPr>
    <w:rPr>
      <w:rFonts w:ascii="標楷體" w:hAnsi="標楷體"/>
      <w:sz w:val="28"/>
      <w:szCs w:val="28"/>
    </w:rPr>
  </w:style>
  <w:style w:type="paragraph" w:styleId="3">
    <w:name w:val="heading 3"/>
    <w:basedOn w:val="1"/>
    <w:pPr>
      <w:numPr>
        <w:numId w:val="1"/>
      </w:numPr>
      <w:outlineLvl w:val="2"/>
    </w:pPr>
  </w:style>
  <w:style w:type="paragraph" w:styleId="4">
    <w:name w:val="heading 4"/>
    <w:basedOn w:val="2"/>
    <w:pPr>
      <w:spacing w:before="120" w:after="1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Date"/>
    <w:basedOn w:val="Standard"/>
    <w:pPr>
      <w:jc w:val="right"/>
    </w:pPr>
  </w:style>
  <w:style w:type="paragraph" w:styleId="a6">
    <w:name w:val="List Paragraph"/>
    <w:basedOn w:val="Standard"/>
    <w:pPr>
      <w:ind w:left="480"/>
    </w:pPr>
  </w:style>
  <w:style w:type="paragraph" w:customStyle="1" w:styleId="Default">
    <w:name w:val="Default"/>
    <w:rPr>
      <w:rFonts w:ascii="標楷體" w:eastAsia="新細明體" w:hAnsi="標楷體" w:cs="標楷體"/>
      <w:color w:val="000000"/>
      <w:kern w:val="0"/>
      <w:szCs w:val="24"/>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gp3">
    <w:name w:val="正文(gp3)"/>
    <w:basedOn w:val="Standard"/>
    <w:pPr>
      <w:widowControl w:val="0"/>
      <w:tabs>
        <w:tab w:val="left" w:pos="227"/>
        <w:tab w:val="left" w:pos="454"/>
        <w:tab w:val="left" w:pos="680"/>
        <w:tab w:val="left" w:pos="907"/>
      </w:tabs>
      <w:spacing w:line="397" w:lineRule="atLeast"/>
      <w:jc w:val="both"/>
    </w:pPr>
    <w:rPr>
      <w:rFonts w:ascii="Times New Roman" w:eastAsia="細明體" w:hAnsi="Times New Roman" w:cs="Times New Roman"/>
      <w:spacing w:val="2"/>
      <w:sz w:val="22"/>
      <w:szCs w:val="20"/>
    </w:rPr>
  </w:style>
  <w:style w:type="paragraph" w:styleId="a9">
    <w:name w:val="Balloon Text"/>
    <w:basedOn w:val="Standard"/>
    <w:rPr>
      <w:sz w:val="18"/>
      <w:szCs w:val="18"/>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Standarduser">
    <w:name w:val="Standard (user)"/>
    <w:rPr>
      <w:rFonts w:ascii="Calibri" w:eastAsia="新細明體, PMingLiU" w:hAnsi="Calibri" w:cs="Times New Roman"/>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a">
    <w:name w:val="日期 字元"/>
    <w:basedOn w:val="a0"/>
  </w:style>
  <w:style w:type="character" w:customStyle="1" w:styleId="ab">
    <w:name w:val="清單段落 字元"/>
    <w:basedOn w:val="a0"/>
  </w:style>
  <w:style w:type="character" w:customStyle="1" w:styleId="10">
    <w:name w:val="標題 1 字元"/>
    <w:basedOn w:val="a0"/>
    <w:rPr>
      <w:rFonts w:ascii="標楷體" w:eastAsia="標楷體" w:hAnsi="標楷體"/>
      <w:b/>
      <w:sz w:val="32"/>
      <w:szCs w:val="32"/>
    </w:rPr>
  </w:style>
  <w:style w:type="character" w:customStyle="1" w:styleId="20">
    <w:name w:val="標題 2 字元"/>
    <w:basedOn w:val="a0"/>
    <w:rPr>
      <w:rFonts w:ascii="標楷體" w:eastAsia="標楷體" w:hAnsi="標楷體"/>
      <w:sz w:val="28"/>
      <w:szCs w:val="28"/>
    </w:rPr>
  </w:style>
  <w:style w:type="character" w:customStyle="1" w:styleId="30">
    <w:name w:val="標題 3 字元"/>
    <w:basedOn w:val="a0"/>
    <w:rPr>
      <w:rFonts w:ascii="標楷體" w:eastAsia="標楷體" w:hAnsi="標楷體"/>
      <w:b/>
      <w:sz w:val="32"/>
      <w:szCs w:val="32"/>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40">
    <w:name w:val="標題 4 字元"/>
    <w:basedOn w:val="a0"/>
    <w:rPr>
      <w:rFonts w:ascii="標楷體" w:eastAsia="標楷體" w:hAnsi="標楷體"/>
      <w:sz w:val="28"/>
      <w:szCs w:val="28"/>
    </w:rPr>
  </w:style>
  <w:style w:type="character" w:customStyle="1" w:styleId="ae">
    <w:name w:val="註解方塊文字 字元"/>
    <w:basedOn w:val="a0"/>
    <w:rPr>
      <w:rFonts w:ascii="Constantia" w:eastAsia="標楷體" w:hAnsi="Constantia" w:cs="Tahoma"/>
      <w:sz w:val="18"/>
      <w:szCs w:val="18"/>
    </w:rPr>
  </w:style>
  <w:style w:type="character" w:customStyle="1" w:styleId="Internetlink">
    <w:name w:val="Internet link"/>
    <w:rPr>
      <w:color w:val="0000FF"/>
      <w:u w:val="single"/>
    </w:rPr>
  </w:style>
  <w:style w:type="character" w:customStyle="1" w:styleId="HTML0">
    <w:name w:val="HTML 預設格式 字元"/>
    <w:basedOn w:val="a0"/>
    <w:rPr>
      <w:rFonts w:ascii="Arial Unicode MS" w:eastAsia="Arial Unicode MS" w:hAnsi="Arial Unicode MS" w:cs="Arial Unicode MS"/>
      <w:kern w:val="0"/>
      <w:sz w:val="20"/>
      <w:szCs w:val="20"/>
    </w:rPr>
  </w:style>
  <w:style w:type="character" w:customStyle="1" w:styleId="ListLabel1">
    <w:name w:val="ListLabel 1"/>
    <w:rPr>
      <w:b w:val="0"/>
      <w:bCs w:val="0"/>
      <w:i w:val="0"/>
      <w:iCs w:val="0"/>
      <w:caps w:val="0"/>
      <w:smallCaps w:val="0"/>
      <w:strike w:val="0"/>
      <w:dstrike w:val="0"/>
      <w:vanish w:val="0"/>
      <w:color w:val="000000"/>
      <w:spacing w:val="0"/>
      <w:position w:val="0"/>
      <w:u w:val="none"/>
      <w:vertAlign w:val="baseline"/>
      <w:em w:val="none"/>
    </w:rPr>
  </w:style>
  <w:style w:type="character" w:customStyle="1" w:styleId="ListLabel2">
    <w:name w:val="ListLabel 2"/>
    <w:rPr>
      <w:b/>
      <w:bCs w:val="0"/>
      <w:i w:val="0"/>
      <w:iCs w:val="0"/>
      <w:caps w:val="0"/>
      <w:smallCaps w:val="0"/>
      <w:strike w:val="0"/>
      <w:dstrike w:val="0"/>
      <w:vanish w:val="0"/>
      <w:color w:val="000000"/>
      <w:spacing w:val="0"/>
      <w:position w:val="0"/>
      <w:u w:val="none"/>
      <w:vertAlign w:val="baseline"/>
      <w:em w:val="none"/>
    </w:rPr>
  </w:style>
  <w:style w:type="character" w:customStyle="1" w:styleId="ListLabel3">
    <w:name w:val="ListLabel 3"/>
    <w:rPr>
      <w:rFonts w:ascii="Times New Roman" w:hAnsi="Times New Roman"/>
      <w:b w:val="0"/>
      <w:sz w:val="28"/>
    </w:rPr>
  </w:style>
  <w:style w:type="character" w:customStyle="1" w:styleId="ListLabel4">
    <w:name w:val="ListLabel 4"/>
    <w:rPr>
      <w:rFonts w:ascii="Times New Roman" w:hAnsi="Times New Roman"/>
      <w:b w:val="0"/>
      <w:sz w:val="28"/>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rFonts w:ascii="Times New Roman" w:hAnsi="Times New Roman"/>
      <w:b w:val="0"/>
      <w:sz w:val="28"/>
    </w:rPr>
  </w:style>
  <w:style w:type="character" w:customStyle="1" w:styleId="ListLabel9">
    <w:name w:val="ListLabel 9"/>
    <w:rPr>
      <w:b w:val="0"/>
    </w:rPr>
  </w:style>
  <w:style w:type="numbering" w:customStyle="1" w:styleId="NoList">
    <w:name w:val="No List"/>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 w:type="numbering" w:customStyle="1" w:styleId="WWNum30">
    <w:name w:val="WWNum30"/>
    <w:basedOn w:val="a2"/>
    <w:pPr>
      <w:numPr>
        <w:numId w:val="32"/>
      </w:numPr>
    </w:pPr>
  </w:style>
  <w:style w:type="numbering" w:customStyle="1" w:styleId="WWNum31">
    <w:name w:val="WWNum31"/>
    <w:basedOn w:val="a2"/>
    <w:pPr>
      <w:numPr>
        <w:numId w:val="33"/>
      </w:numPr>
    </w:pPr>
  </w:style>
  <w:style w:type="numbering" w:customStyle="1" w:styleId="WWNum32">
    <w:name w:val="WWNum32"/>
    <w:basedOn w:val="a2"/>
    <w:pPr>
      <w:numPr>
        <w:numId w:val="34"/>
      </w:numPr>
    </w:pPr>
  </w:style>
  <w:style w:type="numbering" w:customStyle="1" w:styleId="WWNum33">
    <w:name w:val="WWNum33"/>
    <w:basedOn w:val="a2"/>
    <w:pPr>
      <w:numPr>
        <w:numId w:val="35"/>
      </w:numPr>
    </w:pPr>
  </w:style>
  <w:style w:type="numbering" w:customStyle="1" w:styleId="WWNum34">
    <w:name w:val="WWNum34"/>
    <w:basedOn w:val="a2"/>
    <w:pPr>
      <w:numPr>
        <w:numId w:val="36"/>
      </w:numPr>
    </w:pPr>
  </w:style>
  <w:style w:type="numbering" w:customStyle="1" w:styleId="WWNum35">
    <w:name w:val="WWNum35"/>
    <w:basedOn w:val="a2"/>
    <w:pPr>
      <w:numPr>
        <w:numId w:val="37"/>
      </w:numPr>
    </w:pPr>
  </w:style>
  <w:style w:type="numbering" w:customStyle="1" w:styleId="WWNum36">
    <w:name w:val="WWNum36"/>
    <w:basedOn w:val="a2"/>
    <w:pPr>
      <w:numPr>
        <w:numId w:val="38"/>
      </w:numPr>
    </w:pPr>
  </w:style>
  <w:style w:type="numbering" w:customStyle="1" w:styleId="WWNum37">
    <w:name w:val="WWNum37"/>
    <w:basedOn w:val="a2"/>
    <w:pPr>
      <w:numPr>
        <w:numId w:val="39"/>
      </w:numPr>
    </w:pPr>
  </w:style>
  <w:style w:type="numbering" w:customStyle="1" w:styleId="WWNum38">
    <w:name w:val="WWNum38"/>
    <w:basedOn w:val="a2"/>
    <w:pPr>
      <w:numPr>
        <w:numId w:val="40"/>
      </w:numPr>
    </w:pPr>
  </w:style>
  <w:style w:type="numbering" w:customStyle="1" w:styleId="WWNum39">
    <w:name w:val="WWNum39"/>
    <w:basedOn w:val="a2"/>
    <w:pPr>
      <w:numPr>
        <w:numId w:val="41"/>
      </w:numPr>
    </w:pPr>
  </w:style>
  <w:style w:type="numbering" w:customStyle="1" w:styleId="WWNum40">
    <w:name w:val="WWNum40"/>
    <w:basedOn w:val="a2"/>
    <w:pPr>
      <w:numPr>
        <w:numId w:val="42"/>
      </w:numPr>
    </w:pPr>
  </w:style>
  <w:style w:type="numbering" w:customStyle="1" w:styleId="WWNum41">
    <w:name w:val="WWNum41"/>
    <w:basedOn w:val="a2"/>
    <w:pPr>
      <w:numPr>
        <w:numId w:val="43"/>
      </w:numPr>
    </w:pPr>
  </w:style>
  <w:style w:type="numbering" w:customStyle="1" w:styleId="WWNum42">
    <w:name w:val="WWNum42"/>
    <w:basedOn w:val="a2"/>
    <w:pPr>
      <w:numPr>
        <w:numId w:val="44"/>
      </w:numPr>
    </w:pPr>
  </w:style>
  <w:style w:type="numbering" w:customStyle="1" w:styleId="WWNum43">
    <w:name w:val="WWNum43"/>
    <w:basedOn w:val="a2"/>
    <w:pPr>
      <w:numPr>
        <w:numId w:val="45"/>
      </w:numPr>
    </w:pPr>
  </w:style>
  <w:style w:type="numbering" w:customStyle="1" w:styleId="WWNum44">
    <w:name w:val="WWNum44"/>
    <w:basedOn w:val="a2"/>
    <w:pPr>
      <w:numPr>
        <w:numId w:val="46"/>
      </w:numPr>
    </w:pPr>
  </w:style>
  <w:style w:type="numbering" w:customStyle="1" w:styleId="WWNum45">
    <w:name w:val="WWNum45"/>
    <w:basedOn w:val="a2"/>
    <w:pPr>
      <w:numPr>
        <w:numId w:val="47"/>
      </w:numPr>
    </w:pPr>
  </w:style>
  <w:style w:type="numbering" w:customStyle="1" w:styleId="WWNum46">
    <w:name w:val="WWNum46"/>
    <w:basedOn w:val="a2"/>
    <w:pPr>
      <w:numPr>
        <w:numId w:val="48"/>
      </w:numPr>
    </w:pPr>
  </w:style>
  <w:style w:type="numbering" w:customStyle="1" w:styleId="WWNum47">
    <w:name w:val="WWNum47"/>
    <w:basedOn w:val="a2"/>
    <w:pPr>
      <w:numPr>
        <w:numId w:val="49"/>
      </w:numPr>
    </w:pPr>
  </w:style>
  <w:style w:type="numbering" w:customStyle="1" w:styleId="WWNum48">
    <w:name w:val="WWNum48"/>
    <w:basedOn w:val="a2"/>
    <w:pPr>
      <w:numPr>
        <w:numId w:val="50"/>
      </w:numPr>
    </w:pPr>
  </w:style>
  <w:style w:type="numbering" w:customStyle="1" w:styleId="WWNum49">
    <w:name w:val="WWNum49"/>
    <w:basedOn w:val="a2"/>
    <w:pPr>
      <w:numPr>
        <w:numId w:val="51"/>
      </w:numPr>
    </w:pPr>
  </w:style>
  <w:style w:type="numbering" w:customStyle="1" w:styleId="WWNum50">
    <w:name w:val="WWNum50"/>
    <w:basedOn w:val="a2"/>
    <w:pPr>
      <w:numPr>
        <w:numId w:val="52"/>
      </w:numPr>
    </w:pPr>
  </w:style>
  <w:style w:type="numbering" w:customStyle="1" w:styleId="WWNum51">
    <w:name w:val="WWNum51"/>
    <w:basedOn w:val="a2"/>
    <w:pPr>
      <w:numPr>
        <w:numId w:val="53"/>
      </w:numPr>
    </w:pPr>
  </w:style>
  <w:style w:type="numbering" w:customStyle="1" w:styleId="WWNum52">
    <w:name w:val="WWNum52"/>
    <w:basedOn w:val="a2"/>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itic.apc.gov.tw/" TargetMode="External"/><Relationship Id="rId4" Type="http://schemas.openxmlformats.org/officeDocument/2006/relationships/settings" Target="settings.xml"/><Relationship Id="rId9" Type="http://schemas.openxmlformats.org/officeDocument/2006/relationships/hyperlink" Target="mailto:afih@ap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24</Pages>
  <Words>1670</Words>
  <Characters>9521</Characters>
  <Application>Microsoft Office Word</Application>
  <DocSecurity>0</DocSecurity>
  <Lines>79</Lines>
  <Paragraphs>22</Paragraphs>
  <ScaleCrop>false</ScaleCrop>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artwork</dc:creator>
  <cp:lastModifiedBy>TNUA</cp:lastModifiedBy>
  <cp:revision>1</cp:revision>
  <cp:lastPrinted>2020-03-11T03:19:00Z</cp:lastPrinted>
  <dcterms:created xsi:type="dcterms:W3CDTF">2020-03-30T01:55:00Z</dcterms:created>
  <dcterms:modified xsi:type="dcterms:W3CDTF">2020-04-01T07:56:00Z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